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7FDC" w14:textId="77777777" w:rsidR="002C3F91" w:rsidRPr="002C3F91" w:rsidRDefault="002C3F91" w:rsidP="00F82E8D">
      <w:pPr>
        <w:spacing w:before="47"/>
        <w:ind w:right="152"/>
        <w:rPr>
          <w:rFonts w:ascii="Times New Roman" w:hAnsi="Times New Roman" w:cs="Times New Roman"/>
          <w:sz w:val="24"/>
          <w:szCs w:val="24"/>
        </w:rPr>
      </w:pPr>
      <w:bookmarkStart w:id="0" w:name="_Hlk182944826"/>
    </w:p>
    <w:p w14:paraId="06932DFB" w14:textId="77777777" w:rsidR="00DC480E" w:rsidRPr="002C3F91" w:rsidRDefault="00DC480E" w:rsidP="00F82E8D">
      <w:pPr>
        <w:pStyle w:val="Heading1"/>
        <w:rPr>
          <w:rFonts w:ascii="Times New Roman" w:hAnsi="Times New Roman" w:cs="Times New Roman"/>
        </w:rPr>
      </w:pPr>
      <w:bookmarkStart w:id="1" w:name="_Hlk182944809"/>
      <w:r w:rsidRPr="002C3F91">
        <w:rPr>
          <w:rFonts w:ascii="Times New Roman" w:hAnsi="Times New Roman" w:cs="Times New Roman"/>
          <w:spacing w:val="18"/>
        </w:rPr>
        <w:t>FORMULÁŘ</w:t>
      </w:r>
      <w:r w:rsidRPr="002C3F91">
        <w:rPr>
          <w:rFonts w:ascii="Times New Roman" w:hAnsi="Times New Roman" w:cs="Times New Roman"/>
          <w:spacing w:val="30"/>
        </w:rPr>
        <w:t xml:space="preserve"> </w:t>
      </w:r>
      <w:r w:rsidRPr="002C3F91">
        <w:rPr>
          <w:rFonts w:ascii="Times New Roman" w:hAnsi="Times New Roman" w:cs="Times New Roman"/>
          <w:spacing w:val="14"/>
        </w:rPr>
        <w:t>PRO</w:t>
      </w:r>
      <w:r w:rsidRPr="002C3F91">
        <w:rPr>
          <w:rFonts w:ascii="Times New Roman" w:hAnsi="Times New Roman" w:cs="Times New Roman"/>
          <w:spacing w:val="30"/>
        </w:rPr>
        <w:t xml:space="preserve"> </w:t>
      </w:r>
      <w:r w:rsidRPr="002C3F91">
        <w:rPr>
          <w:rFonts w:ascii="Times New Roman" w:hAnsi="Times New Roman" w:cs="Times New Roman"/>
          <w:spacing w:val="18"/>
        </w:rPr>
        <w:t>VYTKNUTÍ</w:t>
      </w:r>
      <w:r w:rsidRPr="002C3F91">
        <w:rPr>
          <w:rFonts w:ascii="Times New Roman" w:hAnsi="Times New Roman" w:cs="Times New Roman"/>
          <w:spacing w:val="29"/>
        </w:rPr>
        <w:t xml:space="preserve"> </w:t>
      </w:r>
      <w:r w:rsidRPr="002C3F91">
        <w:rPr>
          <w:rFonts w:ascii="Times New Roman" w:hAnsi="Times New Roman" w:cs="Times New Roman"/>
          <w:spacing w:val="15"/>
        </w:rPr>
        <w:t>VADY</w:t>
      </w:r>
      <w:r w:rsidRPr="002C3F91">
        <w:rPr>
          <w:rFonts w:ascii="Times New Roman" w:hAnsi="Times New Roman" w:cs="Times New Roman"/>
          <w:spacing w:val="31"/>
        </w:rPr>
        <w:t xml:space="preserve"> </w:t>
      </w:r>
      <w:r w:rsidRPr="002C3F91">
        <w:rPr>
          <w:rFonts w:ascii="Times New Roman" w:hAnsi="Times New Roman" w:cs="Times New Roman"/>
          <w:spacing w:val="18"/>
        </w:rPr>
        <w:t>ZBOŽÍ</w:t>
      </w:r>
    </w:p>
    <w:p w14:paraId="5757A709" w14:textId="77777777" w:rsidR="00DC480E" w:rsidRPr="002C3F91" w:rsidRDefault="00DC480E" w:rsidP="00F82E8D">
      <w:pPr>
        <w:spacing w:before="47"/>
        <w:ind w:left="148" w:right="152"/>
        <w:jc w:val="center"/>
        <w:rPr>
          <w:rFonts w:ascii="Times New Roman" w:hAnsi="Times New Roman" w:cs="Times New Roman"/>
          <w:spacing w:val="-2"/>
          <w:sz w:val="28"/>
          <w:szCs w:val="28"/>
        </w:rPr>
      </w:pPr>
      <w:r w:rsidRPr="002C3F91">
        <w:rPr>
          <w:rFonts w:ascii="Times New Roman" w:hAnsi="Times New Roman" w:cs="Times New Roman"/>
          <w:spacing w:val="-7"/>
          <w:sz w:val="28"/>
          <w:szCs w:val="28"/>
        </w:rPr>
        <w:t>(REKLAMAČNÍ</w:t>
      </w:r>
      <w:r w:rsidRPr="002C3F91">
        <w:rPr>
          <w:rFonts w:ascii="Times New Roman" w:hAnsi="Times New Roman" w:cs="Times New Roman"/>
          <w:spacing w:val="2"/>
          <w:sz w:val="28"/>
          <w:szCs w:val="28"/>
        </w:rPr>
        <w:t xml:space="preserve"> </w:t>
      </w:r>
      <w:r w:rsidRPr="002C3F91">
        <w:rPr>
          <w:rFonts w:ascii="Times New Roman" w:hAnsi="Times New Roman" w:cs="Times New Roman"/>
          <w:spacing w:val="-2"/>
          <w:sz w:val="28"/>
          <w:szCs w:val="28"/>
        </w:rPr>
        <w:t>FORMULÁŘ)</w:t>
      </w:r>
    </w:p>
    <w:p w14:paraId="54136193" w14:textId="77777777" w:rsidR="00DC480E" w:rsidRDefault="00DC480E" w:rsidP="00F82E8D">
      <w:pPr>
        <w:spacing w:before="40"/>
        <w:ind w:left="147" w:right="152"/>
        <w:jc w:val="center"/>
        <w:rPr>
          <w:rFonts w:ascii="Times New Roman" w:hAnsi="Times New Roman" w:cs="Times New Roman"/>
          <w:color w:val="000000" w:themeColor="text1"/>
          <w:w w:val="90"/>
        </w:rPr>
      </w:pPr>
    </w:p>
    <w:p w14:paraId="258F7CE1" w14:textId="47EC6CB6" w:rsidR="002C3F91" w:rsidRPr="002C3F91" w:rsidRDefault="00BC740C" w:rsidP="00F82E8D">
      <w:pPr>
        <w:spacing w:before="40"/>
        <w:ind w:left="147" w:right="152"/>
        <w:jc w:val="center"/>
        <w:rPr>
          <w:rFonts w:ascii="Times New Roman" w:hAnsi="Times New Roman" w:cs="Times New Roman"/>
          <w:color w:val="000000" w:themeColor="text1"/>
        </w:rPr>
      </w:pPr>
      <w:r w:rsidRPr="002C3F91">
        <w:rPr>
          <w:rFonts w:ascii="Times New Roman" w:hAnsi="Times New Roman" w:cs="Times New Roman"/>
          <w:color w:val="000000" w:themeColor="text1"/>
          <w:w w:val="90"/>
        </w:rPr>
        <w:t xml:space="preserve">Tento formulář používejte pouze v případě, že </w:t>
      </w:r>
      <w:r w:rsidR="002C3F91" w:rsidRPr="002C3F91">
        <w:rPr>
          <w:rFonts w:ascii="Times New Roman" w:hAnsi="Times New Roman" w:cs="Times New Roman"/>
          <w:color w:val="000000" w:themeColor="text1"/>
          <w:w w:val="90"/>
        </w:rPr>
        <w:t xml:space="preserve">má </w:t>
      </w:r>
      <w:r w:rsidRPr="002C3F91">
        <w:rPr>
          <w:rFonts w:ascii="Times New Roman" w:hAnsi="Times New Roman" w:cs="Times New Roman"/>
          <w:color w:val="000000" w:themeColor="text1"/>
          <w:w w:val="90"/>
        </w:rPr>
        <w:t xml:space="preserve">zboží vadu. Máte-li zájem o vrácení zboží do 14 dnů </w:t>
      </w:r>
      <w:r w:rsidRPr="002C3F91">
        <w:rPr>
          <w:rFonts w:ascii="Times New Roman" w:hAnsi="Times New Roman" w:cs="Times New Roman"/>
          <w:color w:val="000000" w:themeColor="text1"/>
          <w:spacing w:val="-2"/>
        </w:rPr>
        <w:t>bez</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uvedení</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důvodu,</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použijte</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formulář</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pro</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odstoupení</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od</w:t>
      </w:r>
      <w:r w:rsidRPr="002C3F91">
        <w:rPr>
          <w:rFonts w:ascii="Times New Roman" w:hAnsi="Times New Roman" w:cs="Times New Roman"/>
          <w:color w:val="000000" w:themeColor="text1"/>
          <w:spacing w:val="-9"/>
        </w:rPr>
        <w:t xml:space="preserve"> </w:t>
      </w:r>
      <w:r w:rsidRPr="002C3F91">
        <w:rPr>
          <w:rFonts w:ascii="Times New Roman" w:hAnsi="Times New Roman" w:cs="Times New Roman"/>
          <w:color w:val="000000" w:themeColor="text1"/>
          <w:spacing w:val="-2"/>
        </w:rPr>
        <w:t>smlouvy.</w:t>
      </w:r>
    </w:p>
    <w:p w14:paraId="64583064" w14:textId="77777777" w:rsidR="002C3F91" w:rsidRDefault="002C3F91" w:rsidP="00F82E8D">
      <w:pPr>
        <w:spacing w:before="1"/>
        <w:ind w:left="110"/>
        <w:rPr>
          <w:rFonts w:ascii="Times New Roman" w:hAnsi="Times New Roman" w:cs="Times New Roman"/>
          <w:spacing w:val="-2"/>
          <w:sz w:val="24"/>
          <w:szCs w:val="24"/>
          <w:u w:val="single"/>
        </w:rPr>
      </w:pPr>
    </w:p>
    <w:p w14:paraId="4C289FB4" w14:textId="77777777" w:rsidR="002C3F91" w:rsidRDefault="002C3F91" w:rsidP="00F82E8D">
      <w:pPr>
        <w:spacing w:before="1"/>
        <w:ind w:left="110"/>
        <w:rPr>
          <w:rFonts w:ascii="Times New Roman" w:hAnsi="Times New Roman" w:cs="Times New Roman"/>
          <w:spacing w:val="-2"/>
          <w:sz w:val="24"/>
          <w:szCs w:val="24"/>
          <w:u w:val="single"/>
        </w:rPr>
      </w:pPr>
    </w:p>
    <w:tbl>
      <w:tblPr>
        <w:tblStyle w:val="TableGrid"/>
        <w:tblpPr w:leftFromText="141" w:rightFromText="141" w:vertAnchor="page" w:horzAnchor="margin" w:tblpXSpec="center" w:tblpY="4597"/>
        <w:tblW w:w="9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7078"/>
      </w:tblGrid>
      <w:tr w:rsidR="00A159AC" w:rsidRPr="00EB0C61" w14:paraId="1C793FB8" w14:textId="77777777" w:rsidTr="00DC480E">
        <w:trPr>
          <w:trHeight w:val="3251"/>
        </w:trPr>
        <w:tc>
          <w:tcPr>
            <w:tcW w:w="2186" w:type="dxa"/>
          </w:tcPr>
          <w:p w14:paraId="6594AF15" w14:textId="77777777" w:rsidR="00DC480E" w:rsidRDefault="00DC480E" w:rsidP="00297483">
            <w:pPr>
              <w:pStyle w:val="NoSpacing"/>
              <w:spacing w:line="276" w:lineRule="auto"/>
              <w:ind w:left="-113" w:right="-57"/>
              <w:rPr>
                <w:rFonts w:eastAsia="Arial Narrow"/>
                <w:color w:val="0D0D0D" w:themeColor="text1" w:themeTint="F2"/>
              </w:rPr>
            </w:pPr>
            <w:r>
              <w:rPr>
                <w:rFonts w:eastAsia="Arial Narrow"/>
                <w:color w:val="0D0D0D" w:themeColor="text1" w:themeTint="F2"/>
              </w:rPr>
              <w:t>Název subjektu:</w:t>
            </w:r>
          </w:p>
          <w:p w14:paraId="140DA521" w14:textId="77777777" w:rsidR="00DC480E" w:rsidRPr="00EB0C61" w:rsidRDefault="00DC480E" w:rsidP="00297483">
            <w:pPr>
              <w:pStyle w:val="NoSpacing"/>
              <w:spacing w:line="276" w:lineRule="auto"/>
              <w:ind w:left="-113" w:right="-57"/>
              <w:rPr>
                <w:rFonts w:eastAsia="Arial Narrow"/>
                <w:color w:val="0D0D0D" w:themeColor="text1" w:themeTint="F2"/>
              </w:rPr>
            </w:pPr>
            <w:r w:rsidRPr="00EB0C61">
              <w:rPr>
                <w:rFonts w:eastAsia="Arial Narrow"/>
                <w:color w:val="0D0D0D" w:themeColor="text1" w:themeTint="F2"/>
              </w:rPr>
              <w:t>Sídlo:</w:t>
            </w:r>
          </w:p>
          <w:p w14:paraId="6A849710" w14:textId="77777777" w:rsidR="00DC480E" w:rsidRDefault="00DC480E" w:rsidP="00297483">
            <w:pPr>
              <w:pStyle w:val="NoSpacing"/>
              <w:spacing w:line="276" w:lineRule="auto"/>
              <w:ind w:left="-113" w:right="-57"/>
              <w:rPr>
                <w:color w:val="0D0D0D" w:themeColor="text1" w:themeTint="F2"/>
              </w:rPr>
            </w:pPr>
            <w:r w:rsidRPr="00EB0C61">
              <w:rPr>
                <w:color w:val="0D0D0D" w:themeColor="text1" w:themeTint="F2"/>
              </w:rPr>
              <w:t>Právní forma:</w:t>
            </w:r>
          </w:p>
          <w:p w14:paraId="7BA423DD" w14:textId="77777777" w:rsidR="00DC480E" w:rsidRPr="00EB0C61" w:rsidRDefault="00DC480E" w:rsidP="00297483">
            <w:pPr>
              <w:pStyle w:val="NoSpacing"/>
              <w:spacing w:line="276" w:lineRule="auto"/>
              <w:ind w:left="-113" w:right="-57"/>
              <w:rPr>
                <w:color w:val="0D0D0D" w:themeColor="text1" w:themeTint="F2"/>
              </w:rPr>
            </w:pPr>
            <w:r>
              <w:rPr>
                <w:color w:val="0D0D0D" w:themeColor="text1" w:themeTint="F2"/>
              </w:rPr>
              <w:t>Krajina registrace:</w:t>
            </w:r>
            <w:r w:rsidRPr="00EB0C61">
              <w:rPr>
                <w:color w:val="0D0D0D" w:themeColor="text1" w:themeTint="F2"/>
              </w:rPr>
              <w:t xml:space="preserve">               </w:t>
            </w:r>
          </w:p>
          <w:p w14:paraId="6300DA6E" w14:textId="77777777" w:rsidR="00DC480E" w:rsidRPr="00EB0C61" w:rsidRDefault="00DC480E" w:rsidP="00297483">
            <w:pPr>
              <w:pStyle w:val="NoSpacing"/>
              <w:spacing w:line="276" w:lineRule="auto"/>
              <w:ind w:left="-113" w:right="-57"/>
              <w:rPr>
                <w:rFonts w:eastAsia="Arial Narrow"/>
                <w:color w:val="0D0D0D" w:themeColor="text1" w:themeTint="F2"/>
              </w:rPr>
            </w:pPr>
            <w:r w:rsidRPr="00EB0C61">
              <w:rPr>
                <w:rFonts w:eastAsia="Arial Narrow"/>
                <w:color w:val="0D0D0D" w:themeColor="text1" w:themeTint="F2"/>
              </w:rPr>
              <w:t xml:space="preserve">IČO:                              </w:t>
            </w:r>
          </w:p>
          <w:p w14:paraId="32C8A59F" w14:textId="77777777" w:rsidR="00DC480E" w:rsidRPr="00EB0C61" w:rsidRDefault="00DC480E" w:rsidP="00297483">
            <w:pPr>
              <w:pStyle w:val="NoSpacing"/>
              <w:spacing w:line="276" w:lineRule="auto"/>
              <w:ind w:left="-113" w:right="-57"/>
              <w:rPr>
                <w:rFonts w:eastAsia="Arial Narrow"/>
                <w:color w:val="0D0D0D" w:themeColor="text1" w:themeTint="F2"/>
              </w:rPr>
            </w:pPr>
            <w:r w:rsidRPr="00EB0C61">
              <w:rPr>
                <w:rFonts w:eastAsia="Arial Narrow"/>
                <w:color w:val="0D0D0D" w:themeColor="text1" w:themeTint="F2"/>
              </w:rPr>
              <w:t xml:space="preserve">IČ DPH:                                                </w:t>
            </w:r>
          </w:p>
          <w:p w14:paraId="5686A1AC" w14:textId="77777777" w:rsidR="00DC480E" w:rsidRPr="00EB0C61" w:rsidRDefault="00DC480E" w:rsidP="00297483">
            <w:pPr>
              <w:pStyle w:val="NoSpacing"/>
              <w:spacing w:line="276" w:lineRule="auto"/>
              <w:ind w:left="-113" w:right="-57"/>
              <w:rPr>
                <w:rFonts w:eastAsia="Arial Narrow"/>
                <w:color w:val="0D0D0D" w:themeColor="text1" w:themeTint="F2"/>
              </w:rPr>
            </w:pPr>
            <w:r w:rsidRPr="00EB0C61">
              <w:rPr>
                <w:rFonts w:eastAsia="Arial Narrow"/>
                <w:color w:val="0D0D0D" w:themeColor="text1" w:themeTint="F2"/>
              </w:rPr>
              <w:t>Spisová značka:</w:t>
            </w:r>
            <w:r w:rsidRPr="00EB0C61">
              <w:rPr>
                <w:color w:val="0D0D0D" w:themeColor="text1" w:themeTint="F2"/>
              </w:rPr>
              <w:tab/>
            </w:r>
            <w:r w:rsidRPr="00EB0C61">
              <w:rPr>
                <w:rFonts w:eastAsia="Arial Narrow"/>
                <w:color w:val="0D0D0D" w:themeColor="text1" w:themeTint="F2"/>
              </w:rPr>
              <w:t xml:space="preserve">                </w:t>
            </w:r>
          </w:p>
          <w:p w14:paraId="05F52652" w14:textId="52BF508C" w:rsidR="00DC480E" w:rsidRPr="002C3F91" w:rsidRDefault="00DC480E" w:rsidP="00297483">
            <w:pPr>
              <w:pStyle w:val="ListParagraph"/>
              <w:shd w:val="clear" w:color="auto" w:fill="FFFFFF"/>
              <w:spacing w:line="276" w:lineRule="auto"/>
              <w:ind w:left="313" w:right="-57"/>
              <w:rPr>
                <w:rFonts w:ascii="Times New Roman" w:eastAsia="Times New Roman" w:hAnsi="Times New Roman" w:cs="Times New Roman"/>
                <w:color w:val="0D0D0D" w:themeColor="text1" w:themeTint="F2"/>
                <w:sz w:val="24"/>
                <w:szCs w:val="24"/>
                <w:lang w:eastAsia="sk-SK"/>
              </w:rPr>
            </w:pPr>
            <w:r w:rsidRPr="00EB0C61">
              <w:rPr>
                <w:rFonts w:ascii="Times New Roman" w:eastAsia="Times New Roman" w:hAnsi="Times New Roman" w:cs="Times New Roman"/>
                <w:color w:val="0D0D0D" w:themeColor="text1" w:themeTint="F2"/>
                <w:sz w:val="24"/>
                <w:szCs w:val="24"/>
                <w:lang w:eastAsia="sk-SK"/>
              </w:rPr>
              <w:t>Tel</w:t>
            </w:r>
            <w:r>
              <w:rPr>
                <w:rFonts w:ascii="Times New Roman" w:eastAsia="Times New Roman" w:hAnsi="Times New Roman" w:cs="Times New Roman"/>
                <w:color w:val="0D0D0D" w:themeColor="text1" w:themeTint="F2"/>
                <w:sz w:val="24"/>
                <w:szCs w:val="24"/>
                <w:lang w:eastAsia="sk-SK"/>
              </w:rPr>
              <w:t xml:space="preserve">. </w:t>
            </w:r>
            <w:r w:rsidRPr="002C3F91">
              <w:rPr>
                <w:rFonts w:ascii="Times New Roman" w:eastAsia="Times New Roman" w:hAnsi="Times New Roman" w:cs="Times New Roman"/>
                <w:color w:val="000000" w:themeColor="text1"/>
                <w:sz w:val="24"/>
                <w:szCs w:val="24"/>
                <w:lang w:eastAsia="sk-SK"/>
              </w:rPr>
              <w:t>K</w:t>
            </w:r>
            <w:r>
              <w:rPr>
                <w:rFonts w:ascii="Times New Roman" w:eastAsia="Times New Roman" w:hAnsi="Times New Roman" w:cs="Times New Roman"/>
                <w:color w:val="000000" w:themeColor="text1"/>
                <w:sz w:val="24"/>
                <w:szCs w:val="24"/>
                <w:lang w:eastAsia="sk-SK"/>
              </w:rPr>
              <w:t>o</w:t>
            </w:r>
            <w:r w:rsidRPr="002C3F91">
              <w:rPr>
                <w:rFonts w:ascii="Times New Roman" w:eastAsia="Times New Roman" w:hAnsi="Times New Roman" w:cs="Times New Roman"/>
                <w:color w:val="0D0D0D" w:themeColor="text1" w:themeTint="F2"/>
                <w:sz w:val="24"/>
                <w:szCs w:val="24"/>
                <w:lang w:eastAsia="sk-SK"/>
              </w:rPr>
              <w:t xml:space="preserve">ntakt:                     </w:t>
            </w:r>
          </w:p>
          <w:p w14:paraId="28CBBB4F" w14:textId="77777777" w:rsidR="00DC480E" w:rsidRPr="00EB0C61" w:rsidRDefault="00DC480E" w:rsidP="00297483">
            <w:pPr>
              <w:pStyle w:val="ListParagraph"/>
              <w:shd w:val="clear" w:color="auto" w:fill="FFFFFF"/>
              <w:spacing w:line="276" w:lineRule="auto"/>
              <w:ind w:left="313" w:right="-57"/>
              <w:rPr>
                <w:rFonts w:ascii="Times New Roman" w:eastAsia="Times New Roman" w:hAnsi="Times New Roman" w:cs="Times New Roman"/>
                <w:color w:val="0D0D0D" w:themeColor="text1" w:themeTint="F2"/>
                <w:sz w:val="24"/>
                <w:szCs w:val="24"/>
                <w:lang w:eastAsia="sk-SK"/>
              </w:rPr>
            </w:pPr>
            <w:r w:rsidRPr="00EB0C61">
              <w:rPr>
                <w:rFonts w:ascii="Times New Roman" w:eastAsia="Times New Roman" w:hAnsi="Times New Roman" w:cs="Times New Roman"/>
                <w:color w:val="0D0D0D" w:themeColor="text1" w:themeTint="F2"/>
                <w:sz w:val="24"/>
                <w:szCs w:val="24"/>
                <w:lang w:eastAsia="sk-SK"/>
              </w:rPr>
              <w:t xml:space="preserve">E-mail:    </w:t>
            </w:r>
          </w:p>
          <w:p w14:paraId="2ADD7CEC" w14:textId="77777777" w:rsidR="00DC480E" w:rsidRPr="002C3F91" w:rsidRDefault="00DC480E" w:rsidP="00297483">
            <w:pPr>
              <w:pStyle w:val="ListParagraph"/>
              <w:shd w:val="clear" w:color="auto" w:fill="FFFFFF"/>
              <w:spacing w:line="276" w:lineRule="auto"/>
              <w:ind w:left="313" w:right="-57"/>
              <w:rPr>
                <w:rFonts w:ascii="Times New Roman" w:eastAsia="Times New Roman" w:hAnsi="Times New Roman" w:cs="Times New Roman"/>
                <w:color w:val="0D0D0D" w:themeColor="text1" w:themeTint="F2"/>
                <w:sz w:val="24"/>
                <w:szCs w:val="24"/>
                <w:lang w:eastAsia="sk-SK"/>
              </w:rPr>
            </w:pPr>
            <w:r w:rsidRPr="00EB0C61">
              <w:rPr>
                <w:rFonts w:ascii="Times New Roman" w:eastAsia="Times New Roman" w:hAnsi="Times New Roman" w:cs="Times New Roman"/>
                <w:color w:val="0D0D0D" w:themeColor="text1" w:themeTint="F2"/>
                <w:sz w:val="24"/>
                <w:szCs w:val="24"/>
                <w:lang w:eastAsia="sk-SK"/>
              </w:rPr>
              <w:t xml:space="preserve">IBAN:     </w:t>
            </w:r>
          </w:p>
        </w:tc>
        <w:tc>
          <w:tcPr>
            <w:tcW w:w="7078" w:type="dxa"/>
          </w:tcPr>
          <w:p w14:paraId="3400E60B" w14:textId="77777777" w:rsidR="008C19C2" w:rsidRPr="00297483" w:rsidRDefault="008C19C2" w:rsidP="00297483">
            <w:pPr>
              <w:spacing w:line="276" w:lineRule="auto"/>
              <w:ind w:left="-113" w:right="-57"/>
              <w:jc w:val="both"/>
              <w:rPr>
                <w:rFonts w:ascii="Times New Roman" w:hAnsi="Times New Roman" w:cs="Times New Roman"/>
                <w:color w:val="0D0D0D" w:themeColor="text1" w:themeTint="F2"/>
                <w:sz w:val="24"/>
                <w:szCs w:val="24"/>
              </w:rPr>
            </w:pPr>
            <w:r w:rsidRPr="00297483">
              <w:rPr>
                <w:rFonts w:ascii="Times New Roman" w:hAnsi="Times New Roman" w:cs="Times New Roman"/>
                <w:color w:val="0D0D0D" w:themeColor="text1" w:themeTint="F2"/>
                <w:sz w:val="24"/>
                <w:szCs w:val="24"/>
              </w:rPr>
              <w:t>Medosviečky s.r.o.</w:t>
            </w:r>
          </w:p>
          <w:p w14:paraId="1432CF91" w14:textId="77777777" w:rsidR="008C19C2" w:rsidRPr="00297483" w:rsidRDefault="008C19C2" w:rsidP="00297483">
            <w:pPr>
              <w:spacing w:line="276" w:lineRule="auto"/>
              <w:ind w:left="-113" w:right="-57"/>
              <w:jc w:val="both"/>
              <w:rPr>
                <w:rFonts w:ascii="Times New Roman" w:hAnsi="Times New Roman" w:cs="Times New Roman"/>
                <w:color w:val="0D0D0D" w:themeColor="text1" w:themeTint="F2"/>
                <w:sz w:val="24"/>
                <w:szCs w:val="24"/>
              </w:rPr>
            </w:pPr>
            <w:r w:rsidRPr="00297483">
              <w:rPr>
                <w:rFonts w:ascii="Times New Roman" w:hAnsi="Times New Roman" w:cs="Times New Roman"/>
                <w:color w:val="0D0D0D" w:themeColor="text1" w:themeTint="F2"/>
                <w:sz w:val="24"/>
                <w:szCs w:val="24"/>
              </w:rPr>
              <w:t xml:space="preserve">Borodáčová 9, 821 03 Bratislava – Ružinov, </w:t>
            </w:r>
            <w:r w:rsidRPr="00297483">
              <w:rPr>
                <w:rFonts w:ascii="Times New Roman" w:eastAsia="Times New Roman" w:hAnsi="Times New Roman" w:cs="Times New Roman"/>
                <w:color w:val="0D0D0D" w:themeColor="text1" w:themeTint="F2"/>
                <w:sz w:val="24"/>
                <w:szCs w:val="24"/>
                <w:lang w:eastAsia="sk-SK" w:bidi="ar-SA"/>
              </w:rPr>
              <w:t>SR</w:t>
            </w:r>
          </w:p>
          <w:p w14:paraId="542A6B9E" w14:textId="77777777" w:rsidR="00DC480E" w:rsidRPr="00297483" w:rsidRDefault="00DC480E" w:rsidP="00297483">
            <w:pPr>
              <w:spacing w:line="276" w:lineRule="auto"/>
              <w:ind w:left="-113" w:right="-57"/>
              <w:jc w:val="both"/>
              <w:rPr>
                <w:rFonts w:ascii="Times New Roman" w:eastAsia="Times New Roman" w:hAnsi="Times New Roman" w:cs="Times New Roman"/>
                <w:color w:val="0D0D0D" w:themeColor="text1" w:themeTint="F2"/>
                <w:sz w:val="24"/>
                <w:szCs w:val="24"/>
                <w:lang w:eastAsia="sk-SK"/>
              </w:rPr>
            </w:pPr>
            <w:r w:rsidRPr="00297483">
              <w:rPr>
                <w:rFonts w:ascii="Times New Roman" w:eastAsia="Times New Roman" w:hAnsi="Times New Roman" w:cs="Times New Roman"/>
                <w:color w:val="0D0D0D" w:themeColor="text1" w:themeTint="F2"/>
                <w:sz w:val="24"/>
                <w:szCs w:val="24"/>
                <w:lang w:eastAsia="sk-SK"/>
              </w:rPr>
              <w:t>Společnost s ručením omezeným</w:t>
            </w:r>
          </w:p>
          <w:p w14:paraId="7A6F67E2" w14:textId="77777777" w:rsidR="00DC480E" w:rsidRPr="00297483" w:rsidRDefault="00DC480E" w:rsidP="00297483">
            <w:pPr>
              <w:spacing w:line="276" w:lineRule="auto"/>
              <w:ind w:left="-113" w:right="-57"/>
              <w:jc w:val="both"/>
              <w:rPr>
                <w:rFonts w:ascii="Times New Roman" w:eastAsia="Times New Roman" w:hAnsi="Times New Roman" w:cs="Times New Roman"/>
                <w:color w:val="0D0D0D" w:themeColor="text1" w:themeTint="F2"/>
                <w:sz w:val="24"/>
                <w:szCs w:val="24"/>
                <w:lang w:eastAsia="sk-SK"/>
              </w:rPr>
            </w:pPr>
            <w:r w:rsidRPr="00297483">
              <w:rPr>
                <w:rFonts w:ascii="Times New Roman" w:eastAsia="Times New Roman" w:hAnsi="Times New Roman" w:cs="Times New Roman"/>
                <w:color w:val="0D0D0D" w:themeColor="text1" w:themeTint="F2"/>
                <w:sz w:val="24"/>
                <w:szCs w:val="24"/>
                <w:lang w:eastAsia="sk-SK"/>
              </w:rPr>
              <w:t>Slovenská republika</w:t>
            </w:r>
          </w:p>
          <w:p w14:paraId="66D64C6B" w14:textId="77777777" w:rsidR="008C19C2" w:rsidRPr="00297483" w:rsidRDefault="008C19C2" w:rsidP="00297483">
            <w:pPr>
              <w:spacing w:line="276" w:lineRule="auto"/>
              <w:ind w:left="-113" w:right="-57"/>
              <w:jc w:val="both"/>
              <w:rPr>
                <w:rFonts w:ascii="Times New Roman" w:eastAsia="Times New Roman" w:hAnsi="Times New Roman" w:cs="Times New Roman"/>
                <w:color w:val="0D0D0D" w:themeColor="text1" w:themeTint="F2"/>
                <w:sz w:val="24"/>
                <w:szCs w:val="24"/>
                <w:lang w:eastAsia="sk-SK" w:bidi="ar-SA"/>
              </w:rPr>
            </w:pPr>
            <w:r w:rsidRPr="00297483">
              <w:rPr>
                <w:rFonts w:ascii="Times New Roman" w:eastAsia="Times New Roman" w:hAnsi="Times New Roman" w:cs="Times New Roman"/>
                <w:color w:val="0D0D0D" w:themeColor="text1" w:themeTint="F2"/>
                <w:sz w:val="24"/>
                <w:szCs w:val="24"/>
                <w:lang w:eastAsia="sk-SK" w:bidi="ar-SA"/>
              </w:rPr>
              <w:t>50776797</w:t>
            </w:r>
          </w:p>
          <w:p w14:paraId="1F9EED74" w14:textId="77777777" w:rsidR="008C19C2" w:rsidRPr="00297483" w:rsidRDefault="008C19C2" w:rsidP="00297483">
            <w:pPr>
              <w:spacing w:line="276" w:lineRule="auto"/>
              <w:ind w:left="-113" w:right="-57"/>
              <w:jc w:val="both"/>
              <w:rPr>
                <w:rFonts w:ascii="Times New Roman" w:eastAsia="Times New Roman" w:hAnsi="Times New Roman" w:cs="Times New Roman"/>
                <w:color w:val="0D0D0D" w:themeColor="text1" w:themeTint="F2"/>
                <w:sz w:val="24"/>
                <w:szCs w:val="24"/>
                <w:lang w:eastAsia="sk-SK" w:bidi="ar-SA"/>
              </w:rPr>
            </w:pPr>
            <w:r w:rsidRPr="00297483">
              <w:rPr>
                <w:rFonts w:ascii="Times New Roman" w:eastAsia="Times New Roman" w:hAnsi="Times New Roman" w:cs="Times New Roman"/>
                <w:color w:val="0D0D0D" w:themeColor="text1" w:themeTint="F2"/>
                <w:sz w:val="24"/>
                <w:szCs w:val="24"/>
                <w:lang w:eastAsia="sk-SK" w:bidi="ar-SA"/>
              </w:rPr>
              <w:t>SK2120477315</w:t>
            </w:r>
          </w:p>
          <w:p w14:paraId="2344C62F" w14:textId="77777777" w:rsidR="008C19C2" w:rsidRPr="00297483" w:rsidRDefault="008C19C2" w:rsidP="00297483">
            <w:pPr>
              <w:spacing w:line="276" w:lineRule="auto"/>
              <w:ind w:left="-113" w:right="-57"/>
              <w:jc w:val="both"/>
              <w:rPr>
                <w:rFonts w:ascii="Times New Roman" w:eastAsia="Times New Roman" w:hAnsi="Times New Roman" w:cs="Times New Roman"/>
                <w:color w:val="0D0D0D" w:themeColor="text1" w:themeTint="F2"/>
                <w:sz w:val="24"/>
                <w:szCs w:val="24"/>
                <w:lang w:eastAsia="sk-SK" w:bidi="ar-SA"/>
              </w:rPr>
            </w:pPr>
            <w:r w:rsidRPr="00297483">
              <w:rPr>
                <w:rFonts w:ascii="Times New Roman" w:eastAsia="Times New Roman" w:hAnsi="Times New Roman" w:cs="Times New Roman"/>
                <w:color w:val="0D0D0D" w:themeColor="text1" w:themeTint="F2"/>
                <w:sz w:val="24"/>
                <w:szCs w:val="24"/>
                <w:lang w:eastAsia="sk-SK" w:bidi="ar-SA"/>
              </w:rPr>
              <w:t xml:space="preserve">Obchodný register Mestského súdu Bratislava III, vložka č. 118487/B </w:t>
            </w:r>
          </w:p>
          <w:p w14:paraId="0DC5F088" w14:textId="2E6E7910" w:rsidR="008C19C2" w:rsidRPr="00297483" w:rsidRDefault="008C19C2" w:rsidP="00297483">
            <w:pPr>
              <w:spacing w:line="276" w:lineRule="auto"/>
              <w:ind w:left="-113" w:right="-57"/>
              <w:jc w:val="both"/>
              <w:rPr>
                <w:rFonts w:ascii="Times New Roman" w:eastAsia="Times New Roman" w:hAnsi="Times New Roman" w:cs="Times New Roman"/>
                <w:sz w:val="24"/>
                <w:szCs w:val="24"/>
                <w:lang w:eastAsia="sk-SK" w:bidi="ar-SA"/>
              </w:rPr>
            </w:pPr>
            <w:r w:rsidRPr="00297483">
              <w:rPr>
                <w:rFonts w:ascii="Times New Roman" w:hAnsi="Times New Roman" w:cs="Times New Roman"/>
                <w:color w:val="0D0D0D" w:themeColor="text1" w:themeTint="F2"/>
                <w:sz w:val="24"/>
                <w:szCs w:val="24"/>
              </w:rPr>
              <w:t>+421 911 985 586</w:t>
            </w:r>
          </w:p>
          <w:p w14:paraId="7C80AED4" w14:textId="77777777" w:rsidR="008C19C2" w:rsidRPr="00297483" w:rsidRDefault="008C19C2" w:rsidP="00297483">
            <w:pPr>
              <w:spacing w:line="276" w:lineRule="auto"/>
              <w:ind w:left="-113" w:right="-57"/>
              <w:jc w:val="both"/>
              <w:rPr>
                <w:rFonts w:ascii="Times New Roman" w:hAnsi="Times New Roman" w:cs="Times New Roman"/>
                <w:color w:val="0D0D0D" w:themeColor="text1" w:themeTint="F2"/>
                <w:sz w:val="24"/>
                <w:szCs w:val="24"/>
                <w:shd w:val="clear" w:color="auto" w:fill="FFFFFF"/>
              </w:rPr>
            </w:pPr>
            <w:r w:rsidRPr="00297483">
              <w:rPr>
                <w:rFonts w:ascii="Times New Roman" w:hAnsi="Times New Roman" w:cs="Times New Roman"/>
                <w:color w:val="0D0D0D" w:themeColor="text1" w:themeTint="F2"/>
                <w:sz w:val="24"/>
                <w:szCs w:val="24"/>
              </w:rPr>
              <w:t>medosviecky@gmail.com</w:t>
            </w:r>
            <w:r w:rsidRPr="00297483">
              <w:rPr>
                <w:rFonts w:ascii="Times New Roman" w:hAnsi="Times New Roman" w:cs="Times New Roman"/>
                <w:color w:val="0D0D0D" w:themeColor="text1" w:themeTint="F2"/>
                <w:sz w:val="24"/>
                <w:szCs w:val="24"/>
                <w:shd w:val="clear" w:color="auto" w:fill="FFFFFF"/>
              </w:rPr>
              <w:t xml:space="preserve"> </w:t>
            </w:r>
          </w:p>
          <w:p w14:paraId="747990E9" w14:textId="77777777" w:rsidR="008C19C2" w:rsidRPr="00297483" w:rsidRDefault="008C19C2" w:rsidP="00297483">
            <w:pPr>
              <w:spacing w:line="276" w:lineRule="auto"/>
              <w:ind w:left="-113" w:right="-57"/>
              <w:jc w:val="both"/>
              <w:rPr>
                <w:rFonts w:ascii="Times New Roman" w:hAnsi="Times New Roman" w:cs="Times New Roman"/>
                <w:color w:val="0D0D0D" w:themeColor="text1" w:themeTint="F2"/>
                <w:sz w:val="24"/>
                <w:szCs w:val="24"/>
                <w:shd w:val="clear" w:color="auto" w:fill="FFFFFF"/>
              </w:rPr>
            </w:pPr>
            <w:r w:rsidRPr="00297483">
              <w:rPr>
                <w:rFonts w:ascii="Times New Roman" w:hAnsi="Times New Roman" w:cs="Times New Roman"/>
                <w:color w:val="0D0D0D" w:themeColor="text1" w:themeTint="F2"/>
                <w:sz w:val="24"/>
                <w:szCs w:val="24"/>
              </w:rPr>
              <w:t>IBAN: SK07 8330 0000 0023 0230 1369</w:t>
            </w:r>
          </w:p>
          <w:p w14:paraId="713F1799" w14:textId="5B44ABA4" w:rsidR="00DC480E" w:rsidRPr="00EB0C61" w:rsidRDefault="00DC480E" w:rsidP="00F82E8D">
            <w:pPr>
              <w:spacing w:line="276" w:lineRule="auto"/>
              <w:ind w:left="-113" w:right="-57"/>
              <w:jc w:val="both"/>
              <w:rPr>
                <w:rFonts w:ascii="Times New Roman" w:hAnsi="Times New Roman" w:cs="Times New Roman"/>
                <w:color w:val="0D0D0D" w:themeColor="text1" w:themeTint="F2"/>
                <w:sz w:val="24"/>
                <w:szCs w:val="24"/>
                <w:shd w:val="clear" w:color="auto" w:fill="FFFFFF"/>
              </w:rPr>
            </w:pPr>
          </w:p>
        </w:tc>
      </w:tr>
    </w:tbl>
    <w:p w14:paraId="1714745F" w14:textId="48245E23" w:rsidR="00B1169B" w:rsidRPr="004B2637" w:rsidRDefault="002C3F91" w:rsidP="00F82E8D">
      <w:pPr>
        <w:spacing w:before="1"/>
        <w:ind w:left="110"/>
        <w:rPr>
          <w:rFonts w:ascii="Times New Roman" w:hAnsi="Times New Roman" w:cs="Times New Roman"/>
          <w:b/>
          <w:bCs/>
          <w:sz w:val="24"/>
          <w:szCs w:val="24"/>
        </w:rPr>
      </w:pPr>
      <w:r w:rsidRPr="004B2637">
        <w:rPr>
          <w:rFonts w:ascii="Times New Roman" w:hAnsi="Times New Roman" w:cs="Times New Roman"/>
          <w:b/>
          <w:bCs/>
          <w:spacing w:val="-2"/>
          <w:sz w:val="24"/>
          <w:szCs w:val="24"/>
          <w:u w:val="single"/>
        </w:rPr>
        <w:t>Prodávajíc</w:t>
      </w:r>
      <w:r w:rsidR="004B2637" w:rsidRPr="004B2637">
        <w:rPr>
          <w:rFonts w:ascii="Times New Roman" w:hAnsi="Times New Roman" w:cs="Times New Roman"/>
          <w:b/>
          <w:bCs/>
          <w:spacing w:val="-2"/>
          <w:sz w:val="24"/>
          <w:szCs w:val="24"/>
          <w:u w:val="single"/>
        </w:rPr>
        <w:t>í</w:t>
      </w:r>
      <w:r w:rsidRPr="004B2637">
        <w:rPr>
          <w:rFonts w:ascii="Times New Roman" w:hAnsi="Times New Roman" w:cs="Times New Roman"/>
          <w:b/>
          <w:bCs/>
          <w:spacing w:val="-2"/>
          <w:sz w:val="24"/>
          <w:szCs w:val="24"/>
        </w:rPr>
        <w:t>:</w:t>
      </w:r>
    </w:p>
    <w:p w14:paraId="06C12167" w14:textId="2B0D581D" w:rsidR="00B1169B" w:rsidRPr="004B2637" w:rsidRDefault="002C3F91" w:rsidP="00F82E8D">
      <w:pPr>
        <w:spacing w:before="236" w:line="501" w:lineRule="auto"/>
        <w:ind w:left="102" w:firstLine="8"/>
        <w:rPr>
          <w:rFonts w:ascii="Times New Roman" w:hAnsi="Times New Roman" w:cs="Times New Roman"/>
          <w:b/>
          <w:bCs/>
          <w:sz w:val="24"/>
          <w:szCs w:val="24"/>
        </w:rPr>
      </w:pPr>
      <w:r w:rsidRPr="004B2637">
        <w:rPr>
          <w:rFonts w:ascii="Times New Roman" w:hAnsi="Times New Roman" w:cs="Times New Roman"/>
          <w:b/>
          <w:bCs/>
          <w:spacing w:val="-2"/>
          <w:sz w:val="24"/>
          <w:szCs w:val="24"/>
          <w:u w:val="single"/>
        </w:rPr>
        <w:t>Kupující</w:t>
      </w:r>
      <w:r w:rsidRPr="004B2637">
        <w:rPr>
          <w:rFonts w:ascii="Times New Roman" w:hAnsi="Times New Roman" w:cs="Times New Roman"/>
          <w:b/>
          <w:bCs/>
          <w:spacing w:val="-2"/>
          <w:sz w:val="24"/>
          <w:szCs w:val="24"/>
        </w:rPr>
        <w:t>:</w:t>
      </w:r>
    </w:p>
    <w:p w14:paraId="3A2B2B6F" w14:textId="77777777" w:rsidR="00B1169B" w:rsidRPr="002C3F91" w:rsidRDefault="00B1169B" w:rsidP="00F82E8D">
      <w:pPr>
        <w:spacing w:line="501" w:lineRule="auto"/>
        <w:rPr>
          <w:rFonts w:ascii="Times New Roman" w:hAnsi="Times New Roman" w:cs="Times New Roman"/>
          <w:sz w:val="24"/>
          <w:szCs w:val="24"/>
        </w:rPr>
        <w:sectPr w:rsidR="00B1169B" w:rsidRPr="002C3F91">
          <w:headerReference w:type="default" r:id="rId8"/>
          <w:footerReference w:type="default" r:id="rId9"/>
          <w:type w:val="continuous"/>
          <w:pgSz w:w="11900" w:h="16840"/>
          <w:pgMar w:top="1380" w:right="1180" w:bottom="1220" w:left="1200" w:header="733" w:footer="1033" w:gutter="0"/>
          <w:pgNumType w:start="1"/>
          <w:cols w:space="708"/>
        </w:sectPr>
      </w:pPr>
    </w:p>
    <w:p w14:paraId="252E11F3" w14:textId="16315B05" w:rsidR="00B1169B" w:rsidRPr="002C3F91" w:rsidRDefault="00BC740C" w:rsidP="00F82E8D">
      <w:pPr>
        <w:spacing w:line="360" w:lineRule="auto"/>
        <w:ind w:left="102"/>
        <w:rPr>
          <w:rFonts w:ascii="Times New Roman" w:hAnsi="Times New Roman" w:cs="Times New Roman"/>
          <w:sz w:val="24"/>
          <w:szCs w:val="24"/>
        </w:rPr>
      </w:pPr>
      <w:r w:rsidRPr="002C3F91">
        <w:rPr>
          <w:rFonts w:ascii="Times New Roman" w:hAnsi="Times New Roman" w:cs="Times New Roman"/>
          <w:w w:val="90"/>
          <w:sz w:val="24"/>
          <w:szCs w:val="24"/>
        </w:rPr>
        <w:t xml:space="preserve">Jméno a příjmení: </w:t>
      </w:r>
      <w:r w:rsidRPr="002C3F91">
        <w:rPr>
          <w:rFonts w:ascii="Times New Roman" w:hAnsi="Times New Roman" w:cs="Times New Roman"/>
          <w:sz w:val="24"/>
          <w:szCs w:val="24"/>
        </w:rPr>
        <w:t xml:space="preserve">Ulice a číslo: </w:t>
      </w:r>
      <w:r w:rsidRPr="002C3F91">
        <w:rPr>
          <w:rFonts w:ascii="Times New Roman" w:hAnsi="Times New Roman" w:cs="Times New Roman"/>
          <w:spacing w:val="-2"/>
          <w:sz w:val="24"/>
          <w:szCs w:val="24"/>
        </w:rPr>
        <w:t>Město/obec</w:t>
      </w:r>
      <w:r w:rsidR="00DF7105">
        <w:rPr>
          <w:rFonts w:ascii="Times New Roman" w:hAnsi="Times New Roman" w:cs="Times New Roman"/>
          <w:spacing w:val="-2"/>
          <w:sz w:val="24"/>
          <w:szCs w:val="24"/>
        </w:rPr>
        <w:t xml:space="preserve"> a</w:t>
      </w:r>
      <w:r w:rsidRPr="002C3F91">
        <w:rPr>
          <w:rFonts w:ascii="Times New Roman" w:hAnsi="Times New Roman" w:cs="Times New Roman"/>
          <w:spacing w:val="-2"/>
          <w:sz w:val="24"/>
          <w:szCs w:val="24"/>
        </w:rPr>
        <w:t xml:space="preserve"> </w:t>
      </w:r>
      <w:r w:rsidRPr="002C3F91">
        <w:rPr>
          <w:rFonts w:ascii="Times New Roman" w:hAnsi="Times New Roman" w:cs="Times New Roman"/>
          <w:spacing w:val="-4"/>
          <w:sz w:val="24"/>
          <w:szCs w:val="24"/>
        </w:rPr>
        <w:t>PSČ:</w:t>
      </w:r>
    </w:p>
    <w:p w14:paraId="1A555B15" w14:textId="631D8C0B" w:rsidR="002C3F91" w:rsidRPr="002C3F91" w:rsidRDefault="00BC740C" w:rsidP="00F82E8D">
      <w:pPr>
        <w:spacing w:line="360" w:lineRule="auto"/>
        <w:ind w:left="102" w:right="1004"/>
        <w:rPr>
          <w:rFonts w:ascii="Times New Roman" w:hAnsi="Times New Roman" w:cs="Times New Roman"/>
          <w:spacing w:val="-2"/>
          <w:sz w:val="24"/>
          <w:szCs w:val="24"/>
        </w:rPr>
      </w:pPr>
      <w:r w:rsidRPr="002C3F91">
        <w:rPr>
          <w:rFonts w:ascii="Times New Roman" w:hAnsi="Times New Roman" w:cs="Times New Roman"/>
          <w:spacing w:val="-2"/>
          <w:sz w:val="24"/>
          <w:szCs w:val="24"/>
        </w:rPr>
        <w:t>Telefon: E-mail:</w:t>
      </w:r>
    </w:p>
    <w:p w14:paraId="2B97024D" w14:textId="77777777" w:rsidR="00B1169B" w:rsidRPr="002C3F91" w:rsidRDefault="00BC740C" w:rsidP="00F82E8D">
      <w:pPr>
        <w:spacing w:line="247" w:lineRule="exact"/>
        <w:ind w:left="102"/>
        <w:rPr>
          <w:rFonts w:ascii="Times New Roman" w:hAnsi="Times New Roman" w:cs="Times New Roman"/>
          <w:sz w:val="24"/>
          <w:szCs w:val="24"/>
        </w:rPr>
      </w:pPr>
      <w:r w:rsidRPr="002C3F91">
        <w:rPr>
          <w:rFonts w:ascii="Times New Roman" w:hAnsi="Times New Roman" w:cs="Times New Roman"/>
          <w:sz w:val="24"/>
          <w:szCs w:val="24"/>
        </w:rPr>
        <w:br w:type="column"/>
      </w:r>
      <w:r w:rsidRPr="002C3F91">
        <w:rPr>
          <w:rFonts w:ascii="Times New Roman" w:hAnsi="Times New Roman" w:cs="Times New Roman"/>
          <w:spacing w:val="-2"/>
          <w:sz w:val="24"/>
          <w:szCs w:val="24"/>
        </w:rPr>
        <w:t>...............................................................</w:t>
      </w:r>
    </w:p>
    <w:p w14:paraId="5B400AA1" w14:textId="77777777" w:rsidR="00B1169B" w:rsidRPr="002C3F91" w:rsidRDefault="00BC740C" w:rsidP="00F82E8D">
      <w:pPr>
        <w:spacing w:before="126"/>
        <w:ind w:left="102"/>
        <w:rPr>
          <w:rFonts w:ascii="Times New Roman" w:hAnsi="Times New Roman" w:cs="Times New Roman"/>
          <w:sz w:val="24"/>
          <w:szCs w:val="24"/>
        </w:rPr>
      </w:pPr>
      <w:r w:rsidRPr="002C3F91">
        <w:rPr>
          <w:rFonts w:ascii="Times New Roman" w:hAnsi="Times New Roman" w:cs="Times New Roman"/>
          <w:spacing w:val="-2"/>
          <w:sz w:val="24"/>
          <w:szCs w:val="24"/>
        </w:rPr>
        <w:t>...............................................................</w:t>
      </w:r>
    </w:p>
    <w:p w14:paraId="42E4A758" w14:textId="77777777" w:rsidR="00B1169B" w:rsidRPr="002C3F91" w:rsidRDefault="00BC740C" w:rsidP="00F82E8D">
      <w:pPr>
        <w:spacing w:before="126"/>
        <w:ind w:left="102"/>
        <w:rPr>
          <w:rFonts w:ascii="Times New Roman" w:hAnsi="Times New Roman" w:cs="Times New Roman"/>
          <w:sz w:val="24"/>
          <w:szCs w:val="24"/>
        </w:rPr>
      </w:pPr>
      <w:r w:rsidRPr="002C3F91">
        <w:rPr>
          <w:rFonts w:ascii="Times New Roman" w:hAnsi="Times New Roman" w:cs="Times New Roman"/>
          <w:spacing w:val="-2"/>
          <w:sz w:val="24"/>
          <w:szCs w:val="24"/>
        </w:rPr>
        <w:t>...............................................................</w:t>
      </w:r>
    </w:p>
    <w:p w14:paraId="58F4A12D" w14:textId="77777777" w:rsidR="00B1169B" w:rsidRPr="002C3F91" w:rsidRDefault="00BC740C" w:rsidP="00F82E8D">
      <w:pPr>
        <w:spacing w:before="126"/>
        <w:ind w:left="102"/>
        <w:rPr>
          <w:rFonts w:ascii="Times New Roman" w:hAnsi="Times New Roman" w:cs="Times New Roman"/>
          <w:sz w:val="24"/>
          <w:szCs w:val="24"/>
        </w:rPr>
      </w:pPr>
      <w:r w:rsidRPr="002C3F91">
        <w:rPr>
          <w:rFonts w:ascii="Times New Roman" w:hAnsi="Times New Roman" w:cs="Times New Roman"/>
          <w:spacing w:val="-2"/>
          <w:sz w:val="24"/>
          <w:szCs w:val="24"/>
        </w:rPr>
        <w:t>...............................................................</w:t>
      </w:r>
    </w:p>
    <w:p w14:paraId="3BD81CC1" w14:textId="77777777" w:rsidR="00B1169B" w:rsidRPr="002C3F91" w:rsidRDefault="00BC740C" w:rsidP="00F82E8D">
      <w:pPr>
        <w:spacing w:before="127"/>
        <w:ind w:left="102"/>
        <w:rPr>
          <w:rFonts w:ascii="Times New Roman" w:hAnsi="Times New Roman" w:cs="Times New Roman"/>
          <w:sz w:val="24"/>
          <w:szCs w:val="24"/>
        </w:rPr>
      </w:pPr>
      <w:r w:rsidRPr="002C3F91">
        <w:rPr>
          <w:rFonts w:ascii="Times New Roman" w:hAnsi="Times New Roman" w:cs="Times New Roman"/>
          <w:spacing w:val="-2"/>
          <w:sz w:val="24"/>
          <w:szCs w:val="24"/>
        </w:rPr>
        <w:t>...............................................................</w:t>
      </w:r>
    </w:p>
    <w:p w14:paraId="1AB96685" w14:textId="77777777" w:rsidR="00B1169B" w:rsidRPr="002C3F91" w:rsidRDefault="00B1169B" w:rsidP="00F82E8D">
      <w:pPr>
        <w:rPr>
          <w:rFonts w:ascii="Times New Roman" w:hAnsi="Times New Roman" w:cs="Times New Roman"/>
          <w:sz w:val="24"/>
          <w:szCs w:val="24"/>
        </w:rPr>
        <w:sectPr w:rsidR="00B1169B" w:rsidRPr="002C3F91">
          <w:type w:val="continuous"/>
          <w:pgSz w:w="11900" w:h="16840"/>
          <w:pgMar w:top="1380" w:right="1180" w:bottom="1220" w:left="1200" w:header="733" w:footer="1033" w:gutter="0"/>
          <w:cols w:num="2" w:space="708" w:equalWidth="0">
            <w:col w:w="1904" w:space="447"/>
            <w:col w:w="7169"/>
          </w:cols>
        </w:sectPr>
      </w:pPr>
    </w:p>
    <w:p w14:paraId="559ECA2A" w14:textId="77777777" w:rsidR="00B1169B" w:rsidRPr="002C3F91" w:rsidRDefault="00B1169B" w:rsidP="00F82E8D">
      <w:pPr>
        <w:pStyle w:val="BodyText"/>
        <w:spacing w:before="18"/>
        <w:rPr>
          <w:rFonts w:ascii="Times New Roman" w:hAnsi="Times New Roman" w:cs="Times New Roman"/>
          <w:sz w:val="24"/>
          <w:szCs w:val="24"/>
        </w:rPr>
      </w:pPr>
    </w:p>
    <w:p w14:paraId="47BEA2E5" w14:textId="77777777" w:rsidR="00B1169B" w:rsidRPr="002C3F91" w:rsidRDefault="00BC740C" w:rsidP="00F82E8D">
      <w:pPr>
        <w:ind w:left="110"/>
        <w:rPr>
          <w:rFonts w:ascii="Times New Roman" w:hAnsi="Times New Roman" w:cs="Times New Roman"/>
          <w:sz w:val="24"/>
          <w:szCs w:val="24"/>
        </w:rPr>
      </w:pPr>
      <w:r w:rsidRPr="002C3F91">
        <w:rPr>
          <w:rFonts w:ascii="Times New Roman" w:hAnsi="Times New Roman" w:cs="Times New Roman"/>
          <w:spacing w:val="-2"/>
          <w:sz w:val="24"/>
          <w:szCs w:val="24"/>
          <w:u w:val="single"/>
        </w:rPr>
        <w:t>Objednávka</w:t>
      </w:r>
      <w:r w:rsidRPr="002C3F91">
        <w:rPr>
          <w:rFonts w:ascii="Times New Roman" w:hAnsi="Times New Roman" w:cs="Times New Roman"/>
          <w:spacing w:val="-2"/>
          <w:sz w:val="24"/>
          <w:szCs w:val="24"/>
        </w:rPr>
        <w:t>:</w:t>
      </w:r>
    </w:p>
    <w:p w14:paraId="777C0BC5" w14:textId="77777777" w:rsidR="00B1169B" w:rsidRPr="002C3F91" w:rsidRDefault="00BC740C" w:rsidP="00F82E8D">
      <w:pPr>
        <w:tabs>
          <w:tab w:val="left" w:pos="3229"/>
        </w:tabs>
        <w:spacing w:before="251"/>
        <w:ind w:left="110"/>
        <w:rPr>
          <w:rFonts w:ascii="Times New Roman" w:hAnsi="Times New Roman" w:cs="Times New Roman"/>
          <w:sz w:val="24"/>
          <w:szCs w:val="24"/>
        </w:rPr>
      </w:pPr>
      <w:r w:rsidRPr="002C3F91">
        <w:rPr>
          <w:rFonts w:ascii="Times New Roman" w:hAnsi="Times New Roman" w:cs="Times New Roman"/>
          <w:w w:val="90"/>
          <w:sz w:val="24"/>
          <w:szCs w:val="24"/>
        </w:rPr>
        <w:t>Číslo</w:t>
      </w:r>
      <w:r w:rsidRPr="002C3F91">
        <w:rPr>
          <w:rFonts w:ascii="Times New Roman" w:hAnsi="Times New Roman" w:cs="Times New Roman"/>
          <w:spacing w:val="-5"/>
          <w:w w:val="90"/>
          <w:sz w:val="24"/>
          <w:szCs w:val="24"/>
        </w:rPr>
        <w:t xml:space="preserve"> </w:t>
      </w:r>
      <w:r w:rsidRPr="002C3F91">
        <w:rPr>
          <w:rFonts w:ascii="Times New Roman" w:hAnsi="Times New Roman" w:cs="Times New Roman"/>
          <w:spacing w:val="-2"/>
          <w:sz w:val="24"/>
          <w:szCs w:val="24"/>
        </w:rPr>
        <w:t>objednávky:</w:t>
      </w:r>
      <w:r w:rsidRPr="002C3F91">
        <w:rPr>
          <w:rFonts w:ascii="Times New Roman" w:hAnsi="Times New Roman" w:cs="Times New Roman"/>
          <w:sz w:val="24"/>
          <w:szCs w:val="24"/>
        </w:rPr>
        <w:tab/>
      </w:r>
      <w:r w:rsidRPr="002C3F91">
        <w:rPr>
          <w:rFonts w:ascii="Times New Roman" w:hAnsi="Times New Roman" w:cs="Times New Roman"/>
          <w:spacing w:val="-2"/>
          <w:sz w:val="24"/>
          <w:szCs w:val="24"/>
        </w:rPr>
        <w:t>……………….................……....</w:t>
      </w:r>
    </w:p>
    <w:p w14:paraId="6CDC89F0" w14:textId="68152E3A" w:rsidR="00B1169B" w:rsidRPr="002C3F91" w:rsidRDefault="00BC740C" w:rsidP="00F82E8D">
      <w:pPr>
        <w:tabs>
          <w:tab w:val="left" w:pos="3229"/>
        </w:tabs>
        <w:spacing w:before="126"/>
        <w:ind w:left="110"/>
        <w:rPr>
          <w:rFonts w:ascii="Times New Roman" w:hAnsi="Times New Roman" w:cs="Times New Roman"/>
          <w:sz w:val="24"/>
          <w:szCs w:val="24"/>
        </w:rPr>
      </w:pPr>
      <w:r w:rsidRPr="002C3F91">
        <w:rPr>
          <w:rFonts w:ascii="Times New Roman" w:hAnsi="Times New Roman" w:cs="Times New Roman"/>
          <w:sz w:val="24"/>
          <w:szCs w:val="24"/>
        </w:rPr>
        <w:t>Datum</w:t>
      </w:r>
      <w:r w:rsidRPr="002C3F91">
        <w:rPr>
          <w:rFonts w:ascii="Times New Roman" w:hAnsi="Times New Roman" w:cs="Times New Roman"/>
          <w:spacing w:val="-6"/>
          <w:sz w:val="24"/>
          <w:szCs w:val="24"/>
        </w:rPr>
        <w:t xml:space="preserve"> </w:t>
      </w:r>
      <w:r w:rsidRPr="002C3F91">
        <w:rPr>
          <w:rFonts w:ascii="Times New Roman" w:hAnsi="Times New Roman" w:cs="Times New Roman"/>
          <w:sz w:val="24"/>
          <w:szCs w:val="24"/>
        </w:rPr>
        <w:t>zadání</w:t>
      </w:r>
      <w:r w:rsidRPr="002C3F91">
        <w:rPr>
          <w:rFonts w:ascii="Times New Roman" w:hAnsi="Times New Roman" w:cs="Times New Roman"/>
          <w:spacing w:val="-5"/>
          <w:sz w:val="24"/>
          <w:szCs w:val="24"/>
        </w:rPr>
        <w:t xml:space="preserve"> </w:t>
      </w:r>
      <w:r w:rsidRPr="002C3F91">
        <w:rPr>
          <w:rFonts w:ascii="Times New Roman" w:hAnsi="Times New Roman" w:cs="Times New Roman"/>
          <w:spacing w:val="-2"/>
          <w:sz w:val="24"/>
          <w:szCs w:val="24"/>
        </w:rPr>
        <w:t>objednávky:</w:t>
      </w:r>
      <w:r w:rsidRPr="002C3F91">
        <w:rPr>
          <w:rFonts w:ascii="Times New Roman" w:hAnsi="Times New Roman" w:cs="Times New Roman"/>
          <w:sz w:val="24"/>
          <w:szCs w:val="24"/>
        </w:rPr>
        <w:tab/>
      </w:r>
      <w:r w:rsidRPr="002C3F91">
        <w:rPr>
          <w:rFonts w:ascii="Times New Roman" w:hAnsi="Times New Roman" w:cs="Times New Roman"/>
          <w:spacing w:val="-2"/>
          <w:sz w:val="24"/>
          <w:szCs w:val="24"/>
        </w:rPr>
        <w:t>……………….................……....</w:t>
      </w:r>
    </w:p>
    <w:p w14:paraId="63A4A250" w14:textId="77777777" w:rsidR="00B1169B" w:rsidRPr="002C3F91" w:rsidRDefault="00B1169B" w:rsidP="00F82E8D">
      <w:pPr>
        <w:pStyle w:val="BodyText"/>
        <w:spacing w:before="127"/>
        <w:rPr>
          <w:rFonts w:ascii="Times New Roman" w:hAnsi="Times New Roman" w:cs="Times New Roman"/>
          <w:sz w:val="24"/>
          <w:szCs w:val="24"/>
        </w:rPr>
      </w:pPr>
    </w:p>
    <w:p w14:paraId="3DF3C715" w14:textId="77777777" w:rsidR="00B1169B" w:rsidRPr="002C3F91" w:rsidRDefault="00BC740C" w:rsidP="00F82E8D">
      <w:pPr>
        <w:spacing w:before="1"/>
        <w:ind w:left="110"/>
        <w:rPr>
          <w:rFonts w:ascii="Times New Roman" w:hAnsi="Times New Roman" w:cs="Times New Roman"/>
          <w:sz w:val="24"/>
          <w:szCs w:val="24"/>
        </w:rPr>
      </w:pPr>
      <w:r w:rsidRPr="002C3F91">
        <w:rPr>
          <w:rFonts w:ascii="Times New Roman" w:hAnsi="Times New Roman" w:cs="Times New Roman"/>
          <w:sz w:val="24"/>
          <w:szCs w:val="24"/>
          <w:u w:val="single"/>
        </w:rPr>
        <w:t>Tímto</w:t>
      </w:r>
      <w:r w:rsidRPr="002C3F91">
        <w:rPr>
          <w:rFonts w:ascii="Times New Roman" w:hAnsi="Times New Roman" w:cs="Times New Roman"/>
          <w:spacing w:val="-7"/>
          <w:sz w:val="24"/>
          <w:szCs w:val="24"/>
          <w:u w:val="single"/>
        </w:rPr>
        <w:t xml:space="preserve"> </w:t>
      </w:r>
      <w:r w:rsidRPr="002C3F91">
        <w:rPr>
          <w:rFonts w:ascii="Times New Roman" w:hAnsi="Times New Roman" w:cs="Times New Roman"/>
          <w:sz w:val="24"/>
          <w:szCs w:val="24"/>
          <w:u w:val="single"/>
        </w:rPr>
        <w:t>vytýkám</w:t>
      </w:r>
      <w:r w:rsidRPr="002C3F91">
        <w:rPr>
          <w:rFonts w:ascii="Times New Roman" w:hAnsi="Times New Roman" w:cs="Times New Roman"/>
          <w:spacing w:val="-7"/>
          <w:sz w:val="24"/>
          <w:szCs w:val="24"/>
          <w:u w:val="single"/>
        </w:rPr>
        <w:t xml:space="preserve"> </w:t>
      </w:r>
      <w:r w:rsidRPr="002C3F91">
        <w:rPr>
          <w:rFonts w:ascii="Times New Roman" w:hAnsi="Times New Roman" w:cs="Times New Roman"/>
          <w:sz w:val="24"/>
          <w:szCs w:val="24"/>
          <w:u w:val="single"/>
        </w:rPr>
        <w:t>následující</w:t>
      </w:r>
      <w:r w:rsidRPr="002C3F91">
        <w:rPr>
          <w:rFonts w:ascii="Times New Roman" w:hAnsi="Times New Roman" w:cs="Times New Roman"/>
          <w:spacing w:val="-7"/>
          <w:sz w:val="24"/>
          <w:szCs w:val="24"/>
          <w:u w:val="single"/>
        </w:rPr>
        <w:t xml:space="preserve"> </w:t>
      </w:r>
      <w:r w:rsidRPr="002C3F91">
        <w:rPr>
          <w:rFonts w:ascii="Times New Roman" w:hAnsi="Times New Roman" w:cs="Times New Roman"/>
          <w:sz w:val="24"/>
          <w:szCs w:val="24"/>
          <w:u w:val="single"/>
        </w:rPr>
        <w:t>vadu</w:t>
      </w:r>
      <w:r w:rsidRPr="002C3F91">
        <w:rPr>
          <w:rFonts w:ascii="Times New Roman" w:hAnsi="Times New Roman" w:cs="Times New Roman"/>
          <w:spacing w:val="-6"/>
          <w:sz w:val="24"/>
          <w:szCs w:val="24"/>
          <w:u w:val="single"/>
        </w:rPr>
        <w:t xml:space="preserve"> </w:t>
      </w:r>
      <w:r w:rsidRPr="002C3F91">
        <w:rPr>
          <w:rFonts w:ascii="Times New Roman" w:hAnsi="Times New Roman" w:cs="Times New Roman"/>
          <w:spacing w:val="-2"/>
          <w:sz w:val="24"/>
          <w:szCs w:val="24"/>
          <w:u w:val="single"/>
        </w:rPr>
        <w:t>zboží</w:t>
      </w:r>
      <w:r w:rsidRPr="002C3F91">
        <w:rPr>
          <w:rFonts w:ascii="Times New Roman" w:hAnsi="Times New Roman" w:cs="Times New Roman"/>
          <w:spacing w:val="-2"/>
          <w:sz w:val="24"/>
          <w:szCs w:val="24"/>
        </w:rPr>
        <w:t>:</w:t>
      </w:r>
    </w:p>
    <w:p w14:paraId="4C29394F" w14:textId="77777777" w:rsidR="00B1169B" w:rsidRPr="002C3F91" w:rsidRDefault="00B1169B" w:rsidP="00F82E8D">
      <w:pPr>
        <w:pStyle w:val="BodyText"/>
        <w:spacing w:before="2"/>
        <w:rPr>
          <w:rFonts w:ascii="Times New Roman" w:hAnsi="Times New Roman" w:cs="Times New Roman"/>
          <w:sz w:val="24"/>
          <w:szCs w:val="24"/>
        </w:rPr>
      </w:pPr>
    </w:p>
    <w:p w14:paraId="22CDB183" w14:textId="4C0CD042" w:rsidR="00B1169B" w:rsidRDefault="00BC740C" w:rsidP="00F82E8D">
      <w:pPr>
        <w:tabs>
          <w:tab w:val="left" w:pos="2452"/>
        </w:tabs>
        <w:spacing w:before="1" w:line="528" w:lineRule="auto"/>
        <w:ind w:left="102" w:right="244"/>
        <w:rPr>
          <w:rFonts w:ascii="Times New Roman" w:hAnsi="Times New Roman" w:cs="Times New Roman"/>
          <w:spacing w:val="-2"/>
          <w:sz w:val="24"/>
          <w:szCs w:val="24"/>
        </w:rPr>
      </w:pPr>
      <w:r w:rsidRPr="002C3F91">
        <w:rPr>
          <w:rFonts w:ascii="Times New Roman" w:hAnsi="Times New Roman" w:cs="Times New Roman"/>
          <w:sz w:val="24"/>
          <w:szCs w:val="24"/>
        </w:rPr>
        <w:t>Vadné zboží:</w:t>
      </w:r>
      <w:r w:rsidRPr="002C3F91">
        <w:rPr>
          <w:rFonts w:ascii="Times New Roman" w:hAnsi="Times New Roman" w:cs="Times New Roman"/>
          <w:spacing w:val="-2"/>
          <w:sz w:val="24"/>
          <w:szCs w:val="24"/>
        </w:rPr>
        <w:t>…………………………………………………………………</w:t>
      </w:r>
      <w:r w:rsidR="002C3F91">
        <w:rPr>
          <w:rFonts w:ascii="Times New Roman" w:hAnsi="Times New Roman" w:cs="Times New Roman"/>
          <w:spacing w:val="-2"/>
          <w:sz w:val="24"/>
          <w:szCs w:val="24"/>
        </w:rPr>
        <w:t>……</w:t>
      </w:r>
      <w:r w:rsidRPr="002C3F91">
        <w:rPr>
          <w:rFonts w:ascii="Times New Roman" w:hAnsi="Times New Roman" w:cs="Times New Roman"/>
          <w:spacing w:val="-2"/>
          <w:sz w:val="24"/>
          <w:szCs w:val="24"/>
        </w:rPr>
        <w:t xml:space="preserve">……………… </w:t>
      </w:r>
      <w:r w:rsidRPr="002C3F91">
        <w:rPr>
          <w:rFonts w:ascii="Times New Roman" w:hAnsi="Times New Roman" w:cs="Times New Roman"/>
          <w:sz w:val="24"/>
          <w:szCs w:val="24"/>
        </w:rPr>
        <w:t>Popis</w:t>
      </w:r>
      <w:r w:rsidRPr="002C3F91">
        <w:rPr>
          <w:rFonts w:ascii="Times New Roman" w:hAnsi="Times New Roman" w:cs="Times New Roman"/>
          <w:spacing w:val="-5"/>
          <w:sz w:val="24"/>
          <w:szCs w:val="24"/>
        </w:rPr>
        <w:t xml:space="preserve"> </w:t>
      </w:r>
      <w:r w:rsidRPr="002C3F91">
        <w:rPr>
          <w:rFonts w:ascii="Times New Roman" w:hAnsi="Times New Roman" w:cs="Times New Roman"/>
          <w:sz w:val="24"/>
          <w:szCs w:val="24"/>
        </w:rPr>
        <w:t>vady</w:t>
      </w:r>
      <w:r w:rsidRPr="002C3F91">
        <w:rPr>
          <w:rFonts w:ascii="Times New Roman" w:hAnsi="Times New Roman" w:cs="Times New Roman"/>
          <w:spacing w:val="-4"/>
          <w:sz w:val="24"/>
          <w:szCs w:val="24"/>
        </w:rPr>
        <w:t xml:space="preserve"> </w:t>
      </w:r>
      <w:r w:rsidRPr="002C3F91">
        <w:rPr>
          <w:rFonts w:ascii="Times New Roman" w:hAnsi="Times New Roman" w:cs="Times New Roman"/>
          <w:spacing w:val="-2"/>
          <w:sz w:val="24"/>
          <w:szCs w:val="24"/>
        </w:rPr>
        <w:t>zboží:…………………………………………………………………</w:t>
      </w:r>
      <w:r w:rsidR="002C3F91">
        <w:rPr>
          <w:rFonts w:ascii="Times New Roman" w:hAnsi="Times New Roman" w:cs="Times New Roman"/>
          <w:spacing w:val="-2"/>
          <w:sz w:val="24"/>
          <w:szCs w:val="24"/>
        </w:rPr>
        <w:t>.</w:t>
      </w:r>
      <w:r w:rsidRPr="002C3F91">
        <w:rPr>
          <w:rFonts w:ascii="Times New Roman" w:hAnsi="Times New Roman" w:cs="Times New Roman"/>
          <w:spacing w:val="-2"/>
          <w:sz w:val="24"/>
          <w:szCs w:val="24"/>
        </w:rPr>
        <w:t>………………</w:t>
      </w:r>
      <w:r w:rsidR="002C3F91">
        <w:rPr>
          <w:rFonts w:ascii="Times New Roman" w:hAnsi="Times New Roman" w:cs="Times New Roman"/>
          <w:spacing w:val="-2"/>
          <w:sz w:val="24"/>
          <w:szCs w:val="24"/>
        </w:rPr>
        <w:br/>
        <w:t>…………………………………………………………………………………………………….</w:t>
      </w:r>
    </w:p>
    <w:p w14:paraId="61F61CC0" w14:textId="77777777" w:rsidR="004B2637" w:rsidRPr="002C3F91" w:rsidRDefault="004B2637" w:rsidP="00F82E8D">
      <w:pPr>
        <w:tabs>
          <w:tab w:val="left" w:pos="2452"/>
        </w:tabs>
        <w:spacing w:before="1" w:line="528" w:lineRule="auto"/>
        <w:ind w:left="102" w:right="244"/>
        <w:rPr>
          <w:rFonts w:ascii="Times New Roman" w:hAnsi="Times New Roman" w:cs="Times New Roman"/>
          <w:sz w:val="24"/>
          <w:szCs w:val="24"/>
        </w:rPr>
      </w:pPr>
    </w:p>
    <w:p w14:paraId="481FBB2B" w14:textId="77777777" w:rsidR="00B1169B" w:rsidRPr="004B2637" w:rsidRDefault="00BC740C" w:rsidP="00F82E8D">
      <w:pPr>
        <w:tabs>
          <w:tab w:val="left" w:pos="2452"/>
          <w:tab w:val="left" w:pos="5037"/>
        </w:tabs>
        <w:spacing w:before="1"/>
        <w:ind w:left="102"/>
        <w:rPr>
          <w:rFonts w:ascii="Times New Roman" w:hAnsi="Times New Roman" w:cs="Times New Roman"/>
          <w:sz w:val="23"/>
          <w:szCs w:val="23"/>
        </w:rPr>
      </w:pPr>
      <w:r w:rsidRPr="002C3F91">
        <w:rPr>
          <w:rFonts w:ascii="Times New Roman" w:hAnsi="Times New Roman" w:cs="Times New Roman"/>
          <w:w w:val="90"/>
          <w:position w:val="3"/>
          <w:sz w:val="24"/>
          <w:szCs w:val="24"/>
        </w:rPr>
        <w:lastRenderedPageBreak/>
        <w:t>Žádám</w:t>
      </w:r>
      <w:r w:rsidRPr="002C3F91">
        <w:rPr>
          <w:rFonts w:ascii="Times New Roman" w:hAnsi="Times New Roman" w:cs="Times New Roman"/>
          <w:spacing w:val="-8"/>
          <w:w w:val="90"/>
          <w:position w:val="3"/>
          <w:sz w:val="24"/>
          <w:szCs w:val="24"/>
        </w:rPr>
        <w:t xml:space="preserve"> </w:t>
      </w:r>
      <w:r w:rsidRPr="002C3F91">
        <w:rPr>
          <w:rFonts w:ascii="Times New Roman" w:hAnsi="Times New Roman" w:cs="Times New Roman"/>
          <w:spacing w:val="-5"/>
          <w:position w:val="3"/>
          <w:sz w:val="24"/>
          <w:szCs w:val="24"/>
        </w:rPr>
        <w:t>o:</w:t>
      </w:r>
      <w:r w:rsidRPr="002C3F91">
        <w:rPr>
          <w:rFonts w:ascii="Times New Roman" w:hAnsi="Times New Roman" w:cs="Times New Roman"/>
          <w:position w:val="3"/>
          <w:sz w:val="24"/>
          <w:szCs w:val="24"/>
        </w:rPr>
        <w:tab/>
      </w:r>
      <w:r w:rsidRPr="004B2637">
        <w:rPr>
          <w:rFonts w:ascii="Segoe UI Symbol" w:hAnsi="Segoe UI Symbol" w:cs="Segoe UI Symbol"/>
          <w:sz w:val="23"/>
          <w:szCs w:val="23"/>
        </w:rPr>
        <w:t>☐</w:t>
      </w:r>
      <w:r w:rsidRPr="004B2637">
        <w:rPr>
          <w:rFonts w:ascii="Times New Roman" w:hAnsi="Times New Roman" w:cs="Times New Roman"/>
          <w:spacing w:val="-5"/>
          <w:sz w:val="23"/>
          <w:szCs w:val="23"/>
        </w:rPr>
        <w:t xml:space="preserve"> </w:t>
      </w:r>
      <w:r w:rsidRPr="004B2637">
        <w:rPr>
          <w:rFonts w:ascii="Times New Roman" w:hAnsi="Times New Roman" w:cs="Times New Roman"/>
          <w:sz w:val="23"/>
          <w:szCs w:val="23"/>
        </w:rPr>
        <w:t>oprava</w:t>
      </w:r>
      <w:r w:rsidRPr="004B2637">
        <w:rPr>
          <w:rFonts w:ascii="Times New Roman" w:hAnsi="Times New Roman" w:cs="Times New Roman"/>
          <w:spacing w:val="-3"/>
          <w:sz w:val="23"/>
          <w:szCs w:val="23"/>
        </w:rPr>
        <w:t xml:space="preserve"> </w:t>
      </w:r>
      <w:r w:rsidRPr="004B2637">
        <w:rPr>
          <w:rFonts w:ascii="Times New Roman" w:hAnsi="Times New Roman" w:cs="Times New Roman"/>
          <w:spacing w:val="-2"/>
          <w:sz w:val="23"/>
          <w:szCs w:val="23"/>
        </w:rPr>
        <w:t>zboží</w:t>
      </w:r>
      <w:r w:rsidRPr="004B2637">
        <w:rPr>
          <w:rFonts w:ascii="Times New Roman" w:hAnsi="Times New Roman" w:cs="Times New Roman"/>
          <w:sz w:val="23"/>
          <w:szCs w:val="23"/>
        </w:rPr>
        <w:tab/>
      </w:r>
      <w:r w:rsidRPr="004B2637">
        <w:rPr>
          <w:rFonts w:ascii="Segoe UI Symbol" w:hAnsi="Segoe UI Symbol" w:cs="Segoe UI Symbol"/>
          <w:spacing w:val="-2"/>
          <w:w w:val="95"/>
          <w:sz w:val="23"/>
          <w:szCs w:val="23"/>
        </w:rPr>
        <w:t>☐</w:t>
      </w:r>
      <w:r w:rsidRPr="004B2637">
        <w:rPr>
          <w:rFonts w:ascii="Times New Roman" w:hAnsi="Times New Roman" w:cs="Times New Roman"/>
          <w:spacing w:val="-6"/>
          <w:w w:val="95"/>
          <w:sz w:val="23"/>
          <w:szCs w:val="23"/>
        </w:rPr>
        <w:t xml:space="preserve"> </w:t>
      </w:r>
      <w:r w:rsidRPr="004B2637">
        <w:rPr>
          <w:rFonts w:ascii="Times New Roman" w:hAnsi="Times New Roman" w:cs="Times New Roman"/>
          <w:spacing w:val="-2"/>
          <w:w w:val="95"/>
          <w:sz w:val="23"/>
          <w:szCs w:val="23"/>
        </w:rPr>
        <w:t>výměna</w:t>
      </w:r>
      <w:r w:rsidRPr="004B2637">
        <w:rPr>
          <w:rFonts w:ascii="Times New Roman" w:hAnsi="Times New Roman" w:cs="Times New Roman"/>
          <w:spacing w:val="-6"/>
          <w:w w:val="95"/>
          <w:sz w:val="23"/>
          <w:szCs w:val="23"/>
        </w:rPr>
        <w:t xml:space="preserve"> </w:t>
      </w:r>
      <w:r w:rsidRPr="004B2637">
        <w:rPr>
          <w:rFonts w:ascii="Times New Roman" w:hAnsi="Times New Roman" w:cs="Times New Roman"/>
          <w:spacing w:val="-2"/>
          <w:w w:val="95"/>
          <w:sz w:val="23"/>
          <w:szCs w:val="23"/>
        </w:rPr>
        <w:t>vadného</w:t>
      </w:r>
      <w:r w:rsidRPr="004B2637">
        <w:rPr>
          <w:rFonts w:ascii="Times New Roman" w:hAnsi="Times New Roman" w:cs="Times New Roman"/>
          <w:spacing w:val="-6"/>
          <w:w w:val="95"/>
          <w:sz w:val="23"/>
          <w:szCs w:val="23"/>
        </w:rPr>
        <w:t xml:space="preserve"> </w:t>
      </w:r>
      <w:r w:rsidRPr="004B2637">
        <w:rPr>
          <w:rFonts w:ascii="Times New Roman" w:hAnsi="Times New Roman" w:cs="Times New Roman"/>
          <w:spacing w:val="-2"/>
          <w:w w:val="95"/>
          <w:sz w:val="23"/>
          <w:szCs w:val="23"/>
        </w:rPr>
        <w:t>zboží</w:t>
      </w:r>
      <w:r w:rsidRPr="004B2637">
        <w:rPr>
          <w:rFonts w:ascii="Times New Roman" w:hAnsi="Times New Roman" w:cs="Times New Roman"/>
          <w:spacing w:val="-6"/>
          <w:w w:val="95"/>
          <w:sz w:val="23"/>
          <w:szCs w:val="23"/>
        </w:rPr>
        <w:t xml:space="preserve"> </w:t>
      </w:r>
      <w:r w:rsidRPr="004B2637">
        <w:rPr>
          <w:rFonts w:ascii="Times New Roman" w:hAnsi="Times New Roman" w:cs="Times New Roman"/>
          <w:spacing w:val="-2"/>
          <w:w w:val="95"/>
          <w:sz w:val="23"/>
          <w:szCs w:val="23"/>
        </w:rPr>
        <w:t>za</w:t>
      </w:r>
      <w:r w:rsidRPr="004B2637">
        <w:rPr>
          <w:rFonts w:ascii="Times New Roman" w:hAnsi="Times New Roman" w:cs="Times New Roman"/>
          <w:spacing w:val="-6"/>
          <w:w w:val="95"/>
          <w:sz w:val="23"/>
          <w:szCs w:val="23"/>
        </w:rPr>
        <w:t xml:space="preserve"> </w:t>
      </w:r>
      <w:r w:rsidRPr="004B2637">
        <w:rPr>
          <w:rFonts w:ascii="Times New Roman" w:hAnsi="Times New Roman" w:cs="Times New Roman"/>
          <w:spacing w:val="-2"/>
          <w:w w:val="95"/>
          <w:sz w:val="23"/>
          <w:szCs w:val="23"/>
        </w:rPr>
        <w:t>náhradní</w:t>
      </w:r>
    </w:p>
    <w:p w14:paraId="045C2C87" w14:textId="77777777" w:rsidR="00B1169B" w:rsidRPr="004B2637" w:rsidRDefault="00BC740C" w:rsidP="00F82E8D">
      <w:pPr>
        <w:pStyle w:val="ListParagraph"/>
        <w:numPr>
          <w:ilvl w:val="0"/>
          <w:numId w:val="2"/>
        </w:numPr>
        <w:tabs>
          <w:tab w:val="left" w:pos="2703"/>
          <w:tab w:val="left" w:pos="5037"/>
        </w:tabs>
        <w:spacing w:before="43"/>
        <w:ind w:right="0" w:hanging="250"/>
        <w:jc w:val="left"/>
        <w:rPr>
          <w:rFonts w:ascii="Times New Roman" w:hAnsi="Times New Roman" w:cs="Times New Roman"/>
          <w:sz w:val="23"/>
          <w:szCs w:val="23"/>
        </w:rPr>
      </w:pPr>
      <w:r w:rsidRPr="004B2637">
        <w:rPr>
          <w:rFonts w:ascii="Times New Roman" w:hAnsi="Times New Roman" w:cs="Times New Roman"/>
          <w:sz w:val="23"/>
          <w:szCs w:val="23"/>
        </w:rPr>
        <w:t>sleva</w:t>
      </w:r>
      <w:r w:rsidRPr="004B2637">
        <w:rPr>
          <w:rFonts w:ascii="Times New Roman" w:hAnsi="Times New Roman" w:cs="Times New Roman"/>
          <w:spacing w:val="-4"/>
          <w:sz w:val="23"/>
          <w:szCs w:val="23"/>
        </w:rPr>
        <w:t xml:space="preserve"> </w:t>
      </w:r>
      <w:r w:rsidRPr="004B2637">
        <w:rPr>
          <w:rFonts w:ascii="Times New Roman" w:hAnsi="Times New Roman" w:cs="Times New Roman"/>
          <w:sz w:val="23"/>
          <w:szCs w:val="23"/>
        </w:rPr>
        <w:t>z</w:t>
      </w:r>
      <w:r w:rsidRPr="004B2637">
        <w:rPr>
          <w:rFonts w:ascii="Times New Roman" w:hAnsi="Times New Roman" w:cs="Times New Roman"/>
          <w:spacing w:val="-4"/>
          <w:sz w:val="23"/>
          <w:szCs w:val="23"/>
        </w:rPr>
        <w:t xml:space="preserve"> </w:t>
      </w:r>
      <w:r w:rsidRPr="004B2637">
        <w:rPr>
          <w:rFonts w:ascii="Times New Roman" w:hAnsi="Times New Roman" w:cs="Times New Roman"/>
          <w:sz w:val="23"/>
          <w:szCs w:val="23"/>
        </w:rPr>
        <w:t>kupní</w:t>
      </w:r>
      <w:r w:rsidRPr="004B2637">
        <w:rPr>
          <w:rFonts w:ascii="Times New Roman" w:hAnsi="Times New Roman" w:cs="Times New Roman"/>
          <w:spacing w:val="-3"/>
          <w:sz w:val="23"/>
          <w:szCs w:val="23"/>
        </w:rPr>
        <w:t xml:space="preserve"> </w:t>
      </w:r>
      <w:r w:rsidRPr="004B2637">
        <w:rPr>
          <w:rFonts w:ascii="Times New Roman" w:hAnsi="Times New Roman" w:cs="Times New Roman"/>
          <w:spacing w:val="-4"/>
          <w:sz w:val="23"/>
          <w:szCs w:val="23"/>
        </w:rPr>
        <w:t>ceny</w:t>
      </w:r>
      <w:r w:rsidRPr="004B2637">
        <w:rPr>
          <w:rFonts w:ascii="Times New Roman" w:hAnsi="Times New Roman" w:cs="Times New Roman"/>
          <w:sz w:val="23"/>
          <w:szCs w:val="23"/>
        </w:rPr>
        <w:tab/>
      </w:r>
      <w:r w:rsidRPr="004B2637">
        <w:rPr>
          <w:rFonts w:ascii="Segoe UI Symbol" w:hAnsi="Segoe UI Symbol" w:cs="Segoe UI Symbol"/>
          <w:sz w:val="23"/>
          <w:szCs w:val="23"/>
        </w:rPr>
        <w:t>☐</w:t>
      </w:r>
      <w:r w:rsidRPr="004B2637">
        <w:rPr>
          <w:rFonts w:ascii="Times New Roman" w:hAnsi="Times New Roman" w:cs="Times New Roman"/>
          <w:spacing w:val="-7"/>
          <w:sz w:val="23"/>
          <w:szCs w:val="23"/>
        </w:rPr>
        <w:t xml:space="preserve"> </w:t>
      </w:r>
      <w:r w:rsidRPr="004B2637">
        <w:rPr>
          <w:rFonts w:ascii="Times New Roman" w:hAnsi="Times New Roman" w:cs="Times New Roman"/>
          <w:sz w:val="23"/>
          <w:szCs w:val="23"/>
        </w:rPr>
        <w:t>odstoupení</w:t>
      </w:r>
      <w:r w:rsidRPr="004B2637">
        <w:rPr>
          <w:rFonts w:ascii="Times New Roman" w:hAnsi="Times New Roman" w:cs="Times New Roman"/>
          <w:spacing w:val="-6"/>
          <w:sz w:val="23"/>
          <w:szCs w:val="23"/>
        </w:rPr>
        <w:t xml:space="preserve"> </w:t>
      </w:r>
      <w:r w:rsidRPr="004B2637">
        <w:rPr>
          <w:rFonts w:ascii="Times New Roman" w:hAnsi="Times New Roman" w:cs="Times New Roman"/>
          <w:sz w:val="23"/>
          <w:szCs w:val="23"/>
        </w:rPr>
        <w:t>od</w:t>
      </w:r>
      <w:r w:rsidRPr="004B2637">
        <w:rPr>
          <w:rFonts w:ascii="Times New Roman" w:hAnsi="Times New Roman" w:cs="Times New Roman"/>
          <w:spacing w:val="-5"/>
          <w:sz w:val="23"/>
          <w:szCs w:val="23"/>
        </w:rPr>
        <w:t xml:space="preserve"> </w:t>
      </w:r>
      <w:r w:rsidRPr="004B2637">
        <w:rPr>
          <w:rFonts w:ascii="Times New Roman" w:hAnsi="Times New Roman" w:cs="Times New Roman"/>
          <w:sz w:val="23"/>
          <w:szCs w:val="23"/>
        </w:rPr>
        <w:t>smlouvy</w:t>
      </w:r>
      <w:r w:rsidRPr="004B2637">
        <w:rPr>
          <w:rFonts w:ascii="Times New Roman" w:hAnsi="Times New Roman" w:cs="Times New Roman"/>
          <w:spacing w:val="-6"/>
          <w:sz w:val="23"/>
          <w:szCs w:val="23"/>
        </w:rPr>
        <w:t xml:space="preserve"> </w:t>
      </w:r>
      <w:r w:rsidRPr="004B2637">
        <w:rPr>
          <w:rFonts w:ascii="Times New Roman" w:hAnsi="Times New Roman" w:cs="Times New Roman"/>
          <w:sz w:val="23"/>
          <w:szCs w:val="23"/>
        </w:rPr>
        <w:t>(vrácení</w:t>
      </w:r>
      <w:r w:rsidRPr="004B2637">
        <w:rPr>
          <w:rFonts w:ascii="Times New Roman" w:hAnsi="Times New Roman" w:cs="Times New Roman"/>
          <w:spacing w:val="-5"/>
          <w:sz w:val="23"/>
          <w:szCs w:val="23"/>
        </w:rPr>
        <w:t xml:space="preserve"> </w:t>
      </w:r>
      <w:r w:rsidRPr="004B2637">
        <w:rPr>
          <w:rFonts w:ascii="Times New Roman" w:hAnsi="Times New Roman" w:cs="Times New Roman"/>
          <w:spacing w:val="-2"/>
          <w:sz w:val="23"/>
          <w:szCs w:val="23"/>
        </w:rPr>
        <w:t>peněz)</w:t>
      </w:r>
    </w:p>
    <w:p w14:paraId="5F24EA98" w14:textId="77777777" w:rsidR="00B1169B" w:rsidRPr="002C3F91" w:rsidRDefault="00B1169B" w:rsidP="00F82E8D">
      <w:pPr>
        <w:pStyle w:val="BodyText"/>
        <w:spacing w:before="43"/>
        <w:rPr>
          <w:rFonts w:ascii="Times New Roman" w:hAnsi="Times New Roman" w:cs="Times New Roman"/>
          <w:sz w:val="24"/>
          <w:szCs w:val="24"/>
        </w:rPr>
      </w:pPr>
    </w:p>
    <w:p w14:paraId="47604578" w14:textId="77777777" w:rsidR="00DC480E" w:rsidRDefault="00DC480E" w:rsidP="00F82E8D">
      <w:pPr>
        <w:tabs>
          <w:tab w:val="left" w:pos="4430"/>
        </w:tabs>
        <w:ind w:left="110"/>
        <w:rPr>
          <w:rFonts w:ascii="Times New Roman" w:hAnsi="Times New Roman" w:cs="Times New Roman"/>
          <w:w w:val="85"/>
          <w:sz w:val="24"/>
          <w:szCs w:val="24"/>
        </w:rPr>
      </w:pPr>
    </w:p>
    <w:p w14:paraId="1EFABE94" w14:textId="77777777" w:rsidR="00DC480E" w:rsidRDefault="00DC480E" w:rsidP="00F82E8D">
      <w:pPr>
        <w:tabs>
          <w:tab w:val="left" w:pos="4430"/>
        </w:tabs>
        <w:ind w:left="110"/>
        <w:rPr>
          <w:rFonts w:ascii="Times New Roman" w:hAnsi="Times New Roman" w:cs="Times New Roman"/>
          <w:w w:val="85"/>
          <w:sz w:val="24"/>
          <w:szCs w:val="24"/>
        </w:rPr>
      </w:pPr>
    </w:p>
    <w:p w14:paraId="2648A1DC" w14:textId="2722151D" w:rsidR="00B1169B" w:rsidRPr="002C3F91" w:rsidRDefault="00BC740C" w:rsidP="00F82E8D">
      <w:pPr>
        <w:tabs>
          <w:tab w:val="left" w:pos="4430"/>
        </w:tabs>
        <w:ind w:left="110"/>
        <w:rPr>
          <w:rFonts w:ascii="Times New Roman" w:hAnsi="Times New Roman" w:cs="Times New Roman"/>
          <w:sz w:val="24"/>
          <w:szCs w:val="24"/>
        </w:rPr>
      </w:pPr>
      <w:r w:rsidRPr="002C3F91">
        <w:rPr>
          <w:rFonts w:ascii="Times New Roman" w:hAnsi="Times New Roman" w:cs="Times New Roman"/>
          <w:w w:val="85"/>
          <w:sz w:val="24"/>
          <w:szCs w:val="24"/>
        </w:rPr>
        <w:t>Peněžní</w:t>
      </w:r>
      <w:r w:rsidRPr="002C3F91">
        <w:rPr>
          <w:rFonts w:ascii="Times New Roman" w:hAnsi="Times New Roman" w:cs="Times New Roman"/>
          <w:spacing w:val="14"/>
          <w:sz w:val="24"/>
          <w:szCs w:val="24"/>
        </w:rPr>
        <w:t xml:space="preserve"> </w:t>
      </w:r>
      <w:r w:rsidRPr="002C3F91">
        <w:rPr>
          <w:rFonts w:ascii="Times New Roman" w:hAnsi="Times New Roman" w:cs="Times New Roman"/>
          <w:w w:val="85"/>
          <w:sz w:val="24"/>
          <w:szCs w:val="24"/>
        </w:rPr>
        <w:t>prostředky</w:t>
      </w:r>
      <w:r w:rsidRPr="002C3F91">
        <w:rPr>
          <w:rFonts w:ascii="Times New Roman" w:hAnsi="Times New Roman" w:cs="Times New Roman"/>
          <w:spacing w:val="14"/>
          <w:sz w:val="24"/>
          <w:szCs w:val="24"/>
        </w:rPr>
        <w:t xml:space="preserve"> </w:t>
      </w:r>
      <w:r w:rsidRPr="002C3F91">
        <w:rPr>
          <w:rFonts w:ascii="Times New Roman" w:hAnsi="Times New Roman" w:cs="Times New Roman"/>
          <w:w w:val="85"/>
          <w:sz w:val="24"/>
          <w:szCs w:val="24"/>
        </w:rPr>
        <w:t>žádám</w:t>
      </w:r>
      <w:r w:rsidRPr="002C3F91">
        <w:rPr>
          <w:rFonts w:ascii="Times New Roman" w:hAnsi="Times New Roman" w:cs="Times New Roman"/>
          <w:spacing w:val="14"/>
          <w:sz w:val="24"/>
          <w:szCs w:val="24"/>
        </w:rPr>
        <w:t xml:space="preserve"> </w:t>
      </w:r>
      <w:r w:rsidRPr="002C3F91">
        <w:rPr>
          <w:rFonts w:ascii="Times New Roman" w:hAnsi="Times New Roman" w:cs="Times New Roman"/>
          <w:w w:val="85"/>
          <w:sz w:val="24"/>
          <w:szCs w:val="24"/>
        </w:rPr>
        <w:t>zaslat</w:t>
      </w:r>
      <w:r w:rsidRPr="002C3F91">
        <w:rPr>
          <w:rFonts w:ascii="Times New Roman" w:hAnsi="Times New Roman" w:cs="Times New Roman"/>
          <w:spacing w:val="14"/>
          <w:sz w:val="24"/>
          <w:szCs w:val="24"/>
        </w:rPr>
        <w:t xml:space="preserve"> </w:t>
      </w:r>
      <w:r w:rsidRPr="002C3F91">
        <w:rPr>
          <w:rFonts w:ascii="Times New Roman" w:hAnsi="Times New Roman" w:cs="Times New Roman"/>
          <w:w w:val="85"/>
          <w:sz w:val="24"/>
          <w:szCs w:val="24"/>
        </w:rPr>
        <w:t>na</w:t>
      </w:r>
      <w:r w:rsidRPr="002C3F91">
        <w:rPr>
          <w:rFonts w:ascii="Times New Roman" w:hAnsi="Times New Roman" w:cs="Times New Roman"/>
          <w:spacing w:val="14"/>
          <w:sz w:val="24"/>
          <w:szCs w:val="24"/>
        </w:rPr>
        <w:t xml:space="preserve"> </w:t>
      </w:r>
      <w:r w:rsidRPr="002C3F91">
        <w:rPr>
          <w:rFonts w:ascii="Times New Roman" w:hAnsi="Times New Roman" w:cs="Times New Roman"/>
          <w:spacing w:val="-2"/>
          <w:w w:val="85"/>
          <w:sz w:val="24"/>
          <w:szCs w:val="24"/>
        </w:rPr>
        <w:t>účet:</w:t>
      </w:r>
      <w:r w:rsidRPr="002C3F91">
        <w:rPr>
          <w:rFonts w:ascii="Times New Roman" w:hAnsi="Times New Roman" w:cs="Times New Roman"/>
          <w:sz w:val="24"/>
          <w:szCs w:val="24"/>
        </w:rPr>
        <w:tab/>
        <w:t>………………………</w:t>
      </w:r>
      <w:r w:rsidR="004B2637">
        <w:rPr>
          <w:rFonts w:ascii="Times New Roman" w:hAnsi="Times New Roman" w:cs="Times New Roman"/>
          <w:sz w:val="24"/>
          <w:szCs w:val="24"/>
        </w:rPr>
        <w:t>……..</w:t>
      </w:r>
      <w:r w:rsidRPr="002C3F91">
        <w:rPr>
          <w:rFonts w:ascii="Times New Roman" w:hAnsi="Times New Roman" w:cs="Times New Roman"/>
          <w:sz w:val="24"/>
          <w:szCs w:val="24"/>
        </w:rPr>
        <w:t>………</w:t>
      </w:r>
      <w:r w:rsidRPr="002C3F91">
        <w:rPr>
          <w:rFonts w:ascii="Times New Roman" w:hAnsi="Times New Roman" w:cs="Times New Roman"/>
          <w:spacing w:val="-13"/>
          <w:sz w:val="24"/>
          <w:szCs w:val="24"/>
        </w:rPr>
        <w:t xml:space="preserve"> </w:t>
      </w:r>
      <w:r w:rsidRPr="002C3F91">
        <w:rPr>
          <w:rFonts w:ascii="Times New Roman" w:hAnsi="Times New Roman" w:cs="Times New Roman"/>
          <w:sz w:val="24"/>
          <w:szCs w:val="24"/>
        </w:rPr>
        <w:t>/</w:t>
      </w:r>
      <w:r w:rsidRPr="002C3F91">
        <w:rPr>
          <w:rFonts w:ascii="Times New Roman" w:hAnsi="Times New Roman" w:cs="Times New Roman"/>
          <w:spacing w:val="-19"/>
          <w:sz w:val="24"/>
          <w:szCs w:val="24"/>
        </w:rPr>
        <w:t xml:space="preserve"> </w:t>
      </w:r>
      <w:r w:rsidRPr="002C3F91">
        <w:rPr>
          <w:rFonts w:ascii="Times New Roman" w:hAnsi="Times New Roman" w:cs="Times New Roman"/>
          <w:spacing w:val="-2"/>
          <w:sz w:val="24"/>
          <w:szCs w:val="24"/>
        </w:rPr>
        <w:t>……..……...</w:t>
      </w:r>
    </w:p>
    <w:p w14:paraId="4B764A31" w14:textId="51057668" w:rsidR="00B1169B" w:rsidRPr="002C3F91" w:rsidRDefault="004B2637" w:rsidP="00F82E8D">
      <w:pPr>
        <w:spacing w:before="47"/>
        <w:ind w:left="4919"/>
        <w:rPr>
          <w:rFonts w:ascii="Times New Roman" w:hAnsi="Times New Roman" w:cs="Times New Roman"/>
          <w:sz w:val="24"/>
          <w:szCs w:val="24"/>
        </w:rPr>
      </w:pPr>
      <w:r>
        <w:rPr>
          <w:rFonts w:ascii="Times New Roman" w:hAnsi="Times New Roman" w:cs="Times New Roman"/>
          <w:color w:val="A6A6A6"/>
          <w:spacing w:val="-2"/>
          <w:w w:val="90"/>
          <w:sz w:val="24"/>
          <w:szCs w:val="24"/>
        </w:rPr>
        <w:t xml:space="preserve">     </w:t>
      </w:r>
      <w:r w:rsidRPr="002C3F91">
        <w:rPr>
          <w:rFonts w:ascii="Times New Roman" w:hAnsi="Times New Roman" w:cs="Times New Roman"/>
          <w:color w:val="A6A6A6"/>
          <w:spacing w:val="-2"/>
          <w:w w:val="90"/>
          <w:sz w:val="24"/>
          <w:szCs w:val="24"/>
        </w:rPr>
        <w:t>(uveďte</w:t>
      </w:r>
      <w:r w:rsidRPr="002C3F91">
        <w:rPr>
          <w:rFonts w:ascii="Times New Roman" w:hAnsi="Times New Roman" w:cs="Times New Roman"/>
          <w:color w:val="A6A6A6"/>
          <w:spacing w:val="-3"/>
          <w:w w:val="90"/>
          <w:sz w:val="24"/>
          <w:szCs w:val="24"/>
        </w:rPr>
        <w:t xml:space="preserve"> </w:t>
      </w:r>
      <w:r w:rsidRPr="002C3F91">
        <w:rPr>
          <w:rFonts w:ascii="Times New Roman" w:hAnsi="Times New Roman" w:cs="Times New Roman"/>
          <w:color w:val="A6A6A6"/>
          <w:spacing w:val="-2"/>
          <w:w w:val="90"/>
          <w:sz w:val="24"/>
          <w:szCs w:val="24"/>
        </w:rPr>
        <w:t>číslo</w:t>
      </w:r>
      <w:r w:rsidRPr="002C3F91">
        <w:rPr>
          <w:rFonts w:ascii="Times New Roman" w:hAnsi="Times New Roman" w:cs="Times New Roman"/>
          <w:color w:val="A6A6A6"/>
          <w:spacing w:val="-3"/>
          <w:w w:val="90"/>
          <w:sz w:val="24"/>
          <w:szCs w:val="24"/>
        </w:rPr>
        <w:t xml:space="preserve"> </w:t>
      </w:r>
      <w:r w:rsidRPr="002C3F91">
        <w:rPr>
          <w:rFonts w:ascii="Times New Roman" w:hAnsi="Times New Roman" w:cs="Times New Roman"/>
          <w:color w:val="A6A6A6"/>
          <w:spacing w:val="-2"/>
          <w:w w:val="90"/>
          <w:sz w:val="24"/>
          <w:szCs w:val="24"/>
        </w:rPr>
        <w:t>účtu</w:t>
      </w:r>
      <w:r w:rsidRPr="002C3F91">
        <w:rPr>
          <w:rFonts w:ascii="Times New Roman" w:hAnsi="Times New Roman" w:cs="Times New Roman"/>
          <w:color w:val="A6A6A6"/>
          <w:spacing w:val="-3"/>
          <w:w w:val="90"/>
          <w:sz w:val="24"/>
          <w:szCs w:val="24"/>
        </w:rPr>
        <w:t xml:space="preserve"> </w:t>
      </w:r>
      <w:r w:rsidRPr="002C3F91">
        <w:rPr>
          <w:rFonts w:ascii="Times New Roman" w:hAnsi="Times New Roman" w:cs="Times New Roman"/>
          <w:color w:val="A6A6A6"/>
          <w:spacing w:val="-2"/>
          <w:w w:val="90"/>
          <w:sz w:val="24"/>
          <w:szCs w:val="24"/>
        </w:rPr>
        <w:t>a</w:t>
      </w:r>
      <w:r w:rsidRPr="002C3F91">
        <w:rPr>
          <w:rFonts w:ascii="Times New Roman" w:hAnsi="Times New Roman" w:cs="Times New Roman"/>
          <w:color w:val="A6A6A6"/>
          <w:spacing w:val="-3"/>
          <w:w w:val="90"/>
          <w:sz w:val="24"/>
          <w:szCs w:val="24"/>
        </w:rPr>
        <w:t xml:space="preserve"> </w:t>
      </w:r>
      <w:r w:rsidRPr="002C3F91">
        <w:rPr>
          <w:rFonts w:ascii="Times New Roman" w:hAnsi="Times New Roman" w:cs="Times New Roman"/>
          <w:color w:val="A6A6A6"/>
          <w:spacing w:val="-2"/>
          <w:w w:val="90"/>
          <w:sz w:val="24"/>
          <w:szCs w:val="24"/>
        </w:rPr>
        <w:t>kód</w:t>
      </w:r>
      <w:r w:rsidRPr="002C3F91">
        <w:rPr>
          <w:rFonts w:ascii="Times New Roman" w:hAnsi="Times New Roman" w:cs="Times New Roman"/>
          <w:color w:val="A6A6A6"/>
          <w:spacing w:val="-3"/>
          <w:w w:val="90"/>
          <w:sz w:val="24"/>
          <w:szCs w:val="24"/>
        </w:rPr>
        <w:t xml:space="preserve"> </w:t>
      </w:r>
      <w:r w:rsidRPr="002C3F91">
        <w:rPr>
          <w:rFonts w:ascii="Times New Roman" w:hAnsi="Times New Roman" w:cs="Times New Roman"/>
          <w:color w:val="A6A6A6"/>
          <w:spacing w:val="-2"/>
          <w:w w:val="90"/>
          <w:sz w:val="24"/>
          <w:szCs w:val="24"/>
        </w:rPr>
        <w:t>banky)</w:t>
      </w:r>
    </w:p>
    <w:p w14:paraId="14090867" w14:textId="77777777" w:rsidR="00B1169B" w:rsidRPr="002C3F91" w:rsidRDefault="00B1169B" w:rsidP="00F82E8D">
      <w:pPr>
        <w:pStyle w:val="BodyText"/>
        <w:spacing w:before="129"/>
        <w:rPr>
          <w:rFonts w:ascii="Times New Roman" w:hAnsi="Times New Roman" w:cs="Times New Roman"/>
          <w:sz w:val="24"/>
          <w:szCs w:val="24"/>
        </w:rPr>
      </w:pPr>
    </w:p>
    <w:bookmarkEnd w:id="0"/>
    <w:p w14:paraId="6CFC30D9" w14:textId="77777777" w:rsidR="00B1169B" w:rsidRDefault="00B1169B" w:rsidP="00F82E8D">
      <w:pPr>
        <w:rPr>
          <w:rFonts w:ascii="Times New Roman" w:hAnsi="Times New Roman" w:cs="Times New Roman"/>
          <w:sz w:val="24"/>
          <w:szCs w:val="24"/>
        </w:rPr>
      </w:pPr>
    </w:p>
    <w:p w14:paraId="4D9C0DE1" w14:textId="77777777" w:rsidR="004B2637" w:rsidRDefault="004B2637" w:rsidP="00F82E8D">
      <w:pPr>
        <w:rPr>
          <w:rFonts w:ascii="Times New Roman" w:hAnsi="Times New Roman" w:cs="Times New Roman"/>
          <w:sz w:val="24"/>
          <w:szCs w:val="24"/>
        </w:rPr>
      </w:pPr>
    </w:p>
    <w:p w14:paraId="39941FA6" w14:textId="77777777" w:rsidR="004B2637" w:rsidRPr="002C3F91" w:rsidRDefault="004B2637" w:rsidP="00F82E8D">
      <w:pPr>
        <w:rPr>
          <w:rFonts w:ascii="Times New Roman" w:hAnsi="Times New Roman" w:cs="Times New Roman"/>
          <w:sz w:val="24"/>
          <w:szCs w:val="24"/>
        </w:rPr>
        <w:sectPr w:rsidR="004B2637" w:rsidRPr="002C3F91">
          <w:type w:val="continuous"/>
          <w:pgSz w:w="11900" w:h="16840"/>
          <w:pgMar w:top="1380" w:right="1180" w:bottom="1220" w:left="1200" w:header="733" w:footer="1033" w:gutter="0"/>
          <w:cols w:space="708"/>
        </w:sectPr>
      </w:pPr>
    </w:p>
    <w:p w14:paraId="028F010B" w14:textId="50BC55D3" w:rsidR="00B1169B" w:rsidRPr="002C3F91" w:rsidRDefault="00BC740C" w:rsidP="00F82E8D">
      <w:pPr>
        <w:spacing w:before="93"/>
        <w:ind w:left="110"/>
        <w:rPr>
          <w:rFonts w:ascii="Times New Roman" w:hAnsi="Times New Roman" w:cs="Times New Roman"/>
          <w:sz w:val="24"/>
          <w:szCs w:val="24"/>
        </w:rPr>
      </w:pPr>
      <w:bookmarkStart w:id="2" w:name="_Hlk182944839"/>
      <w:r w:rsidRPr="002C3F91">
        <w:rPr>
          <w:rFonts w:ascii="Times New Roman" w:hAnsi="Times New Roman" w:cs="Times New Roman"/>
          <w:sz w:val="24"/>
          <w:szCs w:val="24"/>
        </w:rPr>
        <w:t>V</w:t>
      </w:r>
      <w:r w:rsidRPr="002C3F91">
        <w:rPr>
          <w:rFonts w:ascii="Times New Roman" w:hAnsi="Times New Roman" w:cs="Times New Roman"/>
          <w:spacing w:val="-4"/>
          <w:sz w:val="24"/>
          <w:szCs w:val="24"/>
        </w:rPr>
        <w:t xml:space="preserve"> </w:t>
      </w:r>
      <w:r w:rsidRPr="002C3F91">
        <w:rPr>
          <w:rFonts w:ascii="Times New Roman" w:hAnsi="Times New Roman" w:cs="Times New Roman"/>
          <w:sz w:val="24"/>
          <w:szCs w:val="24"/>
        </w:rPr>
        <w:t>………………….</w:t>
      </w:r>
      <w:r w:rsidR="004B2637">
        <w:rPr>
          <w:rFonts w:ascii="Times New Roman" w:hAnsi="Times New Roman" w:cs="Times New Roman"/>
          <w:sz w:val="24"/>
          <w:szCs w:val="24"/>
        </w:rPr>
        <w:t>,</w:t>
      </w:r>
      <w:r w:rsidRPr="002C3F91">
        <w:rPr>
          <w:rFonts w:ascii="Times New Roman" w:hAnsi="Times New Roman" w:cs="Times New Roman"/>
          <w:spacing w:val="-4"/>
          <w:sz w:val="24"/>
          <w:szCs w:val="24"/>
        </w:rPr>
        <w:t xml:space="preserve"> </w:t>
      </w:r>
      <w:r w:rsidR="004B2637">
        <w:rPr>
          <w:rFonts w:ascii="Times New Roman" w:hAnsi="Times New Roman" w:cs="Times New Roman"/>
          <w:sz w:val="24"/>
          <w:szCs w:val="24"/>
        </w:rPr>
        <w:t>d</w:t>
      </w:r>
      <w:r w:rsidRPr="002C3F91">
        <w:rPr>
          <w:rFonts w:ascii="Times New Roman" w:hAnsi="Times New Roman" w:cs="Times New Roman"/>
          <w:sz w:val="24"/>
          <w:szCs w:val="24"/>
        </w:rPr>
        <w:t>ne</w:t>
      </w:r>
      <w:r w:rsidR="004B2637">
        <w:rPr>
          <w:rFonts w:ascii="Times New Roman" w:hAnsi="Times New Roman" w:cs="Times New Roman"/>
          <w:sz w:val="24"/>
          <w:szCs w:val="24"/>
        </w:rPr>
        <w:t>:</w:t>
      </w:r>
      <w:r w:rsidRPr="002C3F91">
        <w:rPr>
          <w:rFonts w:ascii="Times New Roman" w:hAnsi="Times New Roman" w:cs="Times New Roman"/>
          <w:spacing w:val="-4"/>
          <w:sz w:val="24"/>
          <w:szCs w:val="24"/>
        </w:rPr>
        <w:t xml:space="preserve"> </w:t>
      </w:r>
      <w:r w:rsidR="004B2637">
        <w:rPr>
          <w:rFonts w:ascii="Times New Roman" w:hAnsi="Times New Roman" w:cs="Times New Roman"/>
          <w:spacing w:val="-4"/>
          <w:sz w:val="24"/>
          <w:szCs w:val="24"/>
        </w:rPr>
        <w:t>……………</w:t>
      </w:r>
    </w:p>
    <w:p w14:paraId="4327BF63" w14:textId="77777777" w:rsidR="00B1169B" w:rsidRDefault="00BC740C" w:rsidP="00F82E8D">
      <w:pPr>
        <w:spacing w:before="219"/>
        <w:rPr>
          <w:rFonts w:ascii="Times New Roman" w:hAnsi="Times New Roman" w:cs="Times New Roman"/>
          <w:sz w:val="24"/>
          <w:szCs w:val="24"/>
        </w:rPr>
      </w:pPr>
      <w:r w:rsidRPr="002C3F91">
        <w:rPr>
          <w:rFonts w:ascii="Times New Roman" w:hAnsi="Times New Roman" w:cs="Times New Roman"/>
          <w:sz w:val="24"/>
          <w:szCs w:val="24"/>
        </w:rPr>
        <w:br w:type="column"/>
      </w:r>
    </w:p>
    <w:p w14:paraId="4415B12B" w14:textId="77777777" w:rsidR="004B2637" w:rsidRDefault="004B2637" w:rsidP="00F82E8D">
      <w:pPr>
        <w:spacing w:before="219"/>
        <w:rPr>
          <w:rFonts w:ascii="Times New Roman" w:hAnsi="Times New Roman" w:cs="Times New Roman"/>
          <w:sz w:val="24"/>
          <w:szCs w:val="24"/>
        </w:rPr>
      </w:pPr>
    </w:p>
    <w:p w14:paraId="53A1D370" w14:textId="77777777" w:rsidR="004B2637" w:rsidRPr="002C3F91" w:rsidRDefault="004B2637" w:rsidP="00F82E8D">
      <w:pPr>
        <w:spacing w:before="219"/>
        <w:rPr>
          <w:rFonts w:ascii="Times New Roman" w:hAnsi="Times New Roman" w:cs="Times New Roman"/>
          <w:sz w:val="24"/>
          <w:szCs w:val="24"/>
        </w:rPr>
      </w:pPr>
    </w:p>
    <w:p w14:paraId="66E6223D" w14:textId="3BE10245" w:rsidR="00B1169B" w:rsidRPr="002C3F91" w:rsidRDefault="00BC740C" w:rsidP="00F82E8D">
      <w:pPr>
        <w:spacing w:before="1" w:line="278" w:lineRule="auto"/>
        <w:ind w:left="1303" w:right="1351"/>
        <w:jc w:val="center"/>
        <w:rPr>
          <w:rFonts w:ascii="Times New Roman" w:hAnsi="Times New Roman" w:cs="Times New Roman"/>
          <w:sz w:val="24"/>
          <w:szCs w:val="24"/>
        </w:rPr>
      </w:pPr>
      <w:r w:rsidRPr="002C3F91">
        <w:rPr>
          <w:rFonts w:ascii="Times New Roman" w:hAnsi="Times New Roman" w:cs="Times New Roman"/>
          <w:spacing w:val="-2"/>
          <w:sz w:val="24"/>
          <w:szCs w:val="24"/>
        </w:rPr>
        <w:t>……………....……</w:t>
      </w:r>
      <w:r w:rsidR="004B2637">
        <w:rPr>
          <w:rFonts w:ascii="Times New Roman" w:hAnsi="Times New Roman" w:cs="Times New Roman"/>
          <w:spacing w:val="-2"/>
          <w:sz w:val="24"/>
          <w:szCs w:val="24"/>
        </w:rPr>
        <w:t>……...</w:t>
      </w:r>
      <w:r w:rsidRPr="002C3F91">
        <w:rPr>
          <w:rFonts w:ascii="Times New Roman" w:hAnsi="Times New Roman" w:cs="Times New Roman"/>
          <w:spacing w:val="-2"/>
          <w:sz w:val="24"/>
          <w:szCs w:val="24"/>
        </w:rPr>
        <w:t xml:space="preserve"> </w:t>
      </w:r>
      <w:r w:rsidRPr="002C3F91">
        <w:rPr>
          <w:rFonts w:ascii="Times New Roman" w:hAnsi="Times New Roman" w:cs="Times New Roman"/>
          <w:sz w:val="24"/>
          <w:szCs w:val="24"/>
        </w:rPr>
        <w:t>podpis spotřebitele</w:t>
      </w:r>
    </w:p>
    <w:p w14:paraId="4A291464" w14:textId="45F1C3D1" w:rsidR="00B1169B" w:rsidRPr="002C3F91" w:rsidRDefault="00BC740C" w:rsidP="00F82E8D">
      <w:pPr>
        <w:spacing w:line="247" w:lineRule="exact"/>
        <w:ind w:right="47"/>
        <w:jc w:val="center"/>
        <w:rPr>
          <w:rFonts w:ascii="Times New Roman" w:hAnsi="Times New Roman" w:cs="Times New Roman"/>
          <w:sz w:val="24"/>
          <w:szCs w:val="24"/>
        </w:rPr>
        <w:sectPr w:rsidR="00B1169B" w:rsidRPr="002C3F91">
          <w:type w:val="continuous"/>
          <w:pgSz w:w="11900" w:h="16840"/>
          <w:pgMar w:top="1380" w:right="1180" w:bottom="1220" w:left="1200" w:header="733" w:footer="1033" w:gutter="0"/>
          <w:cols w:num="2" w:space="708" w:equalWidth="0">
            <w:col w:w="3892" w:space="404"/>
            <w:col w:w="5224"/>
          </w:cols>
        </w:sectPr>
      </w:pPr>
      <w:r w:rsidRPr="002C3F91">
        <w:rPr>
          <w:rFonts w:ascii="Times New Roman" w:hAnsi="Times New Roman" w:cs="Times New Roman"/>
          <w:color w:val="A6A6A6"/>
          <w:spacing w:val="-4"/>
          <w:sz w:val="24"/>
          <w:szCs w:val="24"/>
        </w:rPr>
        <w:t>(pokud</w:t>
      </w:r>
      <w:r w:rsidRPr="002C3F91">
        <w:rPr>
          <w:rFonts w:ascii="Times New Roman" w:hAnsi="Times New Roman" w:cs="Times New Roman"/>
          <w:color w:val="A6A6A6"/>
          <w:spacing w:val="-6"/>
          <w:sz w:val="24"/>
          <w:szCs w:val="24"/>
        </w:rPr>
        <w:t xml:space="preserve"> </w:t>
      </w:r>
      <w:r w:rsidRPr="002C3F91">
        <w:rPr>
          <w:rFonts w:ascii="Times New Roman" w:hAnsi="Times New Roman" w:cs="Times New Roman"/>
          <w:color w:val="A6A6A6"/>
          <w:spacing w:val="-4"/>
          <w:sz w:val="24"/>
          <w:szCs w:val="24"/>
        </w:rPr>
        <w:t>se</w:t>
      </w:r>
      <w:r w:rsidRPr="002C3F91">
        <w:rPr>
          <w:rFonts w:ascii="Times New Roman" w:hAnsi="Times New Roman" w:cs="Times New Roman"/>
          <w:color w:val="A6A6A6"/>
          <w:spacing w:val="-6"/>
          <w:sz w:val="24"/>
          <w:szCs w:val="24"/>
        </w:rPr>
        <w:t xml:space="preserve"> </w:t>
      </w:r>
      <w:r w:rsidRPr="002C3F91">
        <w:rPr>
          <w:rFonts w:ascii="Times New Roman" w:hAnsi="Times New Roman" w:cs="Times New Roman"/>
          <w:color w:val="A6A6A6"/>
          <w:spacing w:val="-4"/>
          <w:sz w:val="24"/>
          <w:szCs w:val="24"/>
        </w:rPr>
        <w:t>tento</w:t>
      </w:r>
      <w:r w:rsidRPr="002C3F91">
        <w:rPr>
          <w:rFonts w:ascii="Times New Roman" w:hAnsi="Times New Roman" w:cs="Times New Roman"/>
          <w:color w:val="A6A6A6"/>
          <w:spacing w:val="-5"/>
          <w:sz w:val="24"/>
          <w:szCs w:val="24"/>
        </w:rPr>
        <w:t xml:space="preserve"> </w:t>
      </w:r>
      <w:r w:rsidRPr="002C3F91">
        <w:rPr>
          <w:rFonts w:ascii="Times New Roman" w:hAnsi="Times New Roman" w:cs="Times New Roman"/>
          <w:color w:val="A6A6A6"/>
          <w:spacing w:val="-4"/>
          <w:sz w:val="24"/>
          <w:szCs w:val="24"/>
        </w:rPr>
        <w:t>formulář</w:t>
      </w:r>
      <w:r w:rsidRPr="002C3F91">
        <w:rPr>
          <w:rFonts w:ascii="Times New Roman" w:hAnsi="Times New Roman" w:cs="Times New Roman"/>
          <w:color w:val="A6A6A6"/>
          <w:spacing w:val="-6"/>
          <w:sz w:val="24"/>
          <w:szCs w:val="24"/>
        </w:rPr>
        <w:t xml:space="preserve"> </w:t>
      </w:r>
      <w:r w:rsidRPr="002C3F91">
        <w:rPr>
          <w:rFonts w:ascii="Times New Roman" w:hAnsi="Times New Roman" w:cs="Times New Roman"/>
          <w:color w:val="A6A6A6"/>
          <w:spacing w:val="-4"/>
          <w:sz w:val="24"/>
          <w:szCs w:val="24"/>
        </w:rPr>
        <w:t>podává</w:t>
      </w:r>
      <w:r w:rsidRPr="002C3F91">
        <w:rPr>
          <w:rFonts w:ascii="Times New Roman" w:hAnsi="Times New Roman" w:cs="Times New Roman"/>
          <w:color w:val="A6A6A6"/>
          <w:spacing w:val="-5"/>
          <w:sz w:val="24"/>
          <w:szCs w:val="24"/>
        </w:rPr>
        <w:t xml:space="preserve"> </w:t>
      </w:r>
      <w:r w:rsidRPr="002C3F91">
        <w:rPr>
          <w:rFonts w:ascii="Times New Roman" w:hAnsi="Times New Roman" w:cs="Times New Roman"/>
          <w:color w:val="A6A6A6"/>
          <w:spacing w:val="-4"/>
          <w:sz w:val="24"/>
          <w:szCs w:val="24"/>
        </w:rPr>
        <w:t>v</w:t>
      </w:r>
      <w:r w:rsidRPr="002C3F91">
        <w:rPr>
          <w:rFonts w:ascii="Times New Roman" w:hAnsi="Times New Roman" w:cs="Times New Roman"/>
          <w:color w:val="A6A6A6"/>
          <w:spacing w:val="-6"/>
          <w:sz w:val="24"/>
          <w:szCs w:val="24"/>
        </w:rPr>
        <w:t xml:space="preserve"> </w:t>
      </w:r>
      <w:r w:rsidRPr="002C3F91">
        <w:rPr>
          <w:rFonts w:ascii="Times New Roman" w:hAnsi="Times New Roman" w:cs="Times New Roman"/>
          <w:color w:val="A6A6A6"/>
          <w:spacing w:val="-4"/>
          <w:sz w:val="24"/>
          <w:szCs w:val="24"/>
        </w:rPr>
        <w:t>listinné</w:t>
      </w:r>
      <w:r w:rsidRPr="002C3F91">
        <w:rPr>
          <w:rFonts w:ascii="Times New Roman" w:hAnsi="Times New Roman" w:cs="Times New Roman"/>
          <w:color w:val="A6A6A6"/>
          <w:spacing w:val="-6"/>
          <w:sz w:val="24"/>
          <w:szCs w:val="24"/>
        </w:rPr>
        <w:t xml:space="preserve"> </w:t>
      </w:r>
      <w:r w:rsidRPr="002C3F91">
        <w:rPr>
          <w:rFonts w:ascii="Times New Roman" w:hAnsi="Times New Roman" w:cs="Times New Roman"/>
          <w:color w:val="A6A6A6"/>
          <w:spacing w:val="-4"/>
          <w:sz w:val="24"/>
          <w:szCs w:val="24"/>
        </w:rPr>
        <w:t>podob</w:t>
      </w:r>
      <w:bookmarkEnd w:id="1"/>
      <w:bookmarkEnd w:id="2"/>
      <w:r w:rsidR="00A159AC">
        <w:rPr>
          <w:rFonts w:ascii="Times New Roman" w:hAnsi="Times New Roman" w:cs="Times New Roman"/>
          <w:color w:val="A6A6A6"/>
          <w:spacing w:val="-4"/>
          <w:sz w:val="24"/>
          <w:szCs w:val="24"/>
        </w:rPr>
        <w:t>ě</w:t>
      </w:r>
    </w:p>
    <w:p w14:paraId="009E2FF3" w14:textId="390FF3C3" w:rsidR="00F82E8D" w:rsidRDefault="00F82E8D" w:rsidP="00F82E8D">
      <w:pPr>
        <w:spacing w:line="276" w:lineRule="auto"/>
        <w:ind w:right="-57"/>
        <w:jc w:val="both"/>
        <w:textAlignment w:val="top"/>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lastRenderedPageBreak/>
        <w:t xml:space="preserve">POUČENÍ O </w:t>
      </w:r>
      <w:r w:rsidRPr="00DC6509">
        <w:rPr>
          <w:rFonts w:ascii="Times New Roman" w:eastAsia="Times New Roman" w:hAnsi="Times New Roman" w:cs="Times New Roman"/>
          <w:b/>
          <w:bCs/>
          <w:color w:val="000000" w:themeColor="text1"/>
          <w:sz w:val="24"/>
          <w:szCs w:val="24"/>
          <w:lang w:eastAsia="sk-SK"/>
        </w:rPr>
        <w:t>PRÁVA</w:t>
      </w:r>
      <w:r>
        <w:rPr>
          <w:rFonts w:ascii="Times New Roman" w:eastAsia="Times New Roman" w:hAnsi="Times New Roman" w:cs="Times New Roman"/>
          <w:b/>
          <w:bCs/>
          <w:color w:val="000000" w:themeColor="text1"/>
          <w:sz w:val="24"/>
          <w:szCs w:val="24"/>
          <w:lang w:eastAsia="sk-SK"/>
        </w:rPr>
        <w:t>CH</w:t>
      </w:r>
      <w:r w:rsidRPr="00DC6509">
        <w:rPr>
          <w:rFonts w:ascii="Times New Roman" w:eastAsia="Times New Roman" w:hAnsi="Times New Roman" w:cs="Times New Roman"/>
          <w:b/>
          <w:bCs/>
          <w:color w:val="000000" w:themeColor="text1"/>
          <w:sz w:val="24"/>
          <w:szCs w:val="24"/>
          <w:lang w:eastAsia="sk-SK"/>
        </w:rPr>
        <w:t xml:space="preserve"> Z VADNÉHO PLNĚNÍ</w:t>
      </w:r>
    </w:p>
    <w:p w14:paraId="4FA23F10" w14:textId="77777777" w:rsidR="00F82E8D" w:rsidRDefault="00F82E8D" w:rsidP="00F82E8D">
      <w:pPr>
        <w:spacing w:line="276" w:lineRule="auto"/>
        <w:ind w:right="-57"/>
        <w:jc w:val="both"/>
        <w:textAlignment w:val="top"/>
        <w:rPr>
          <w:rFonts w:ascii="Times New Roman" w:eastAsia="Times New Roman" w:hAnsi="Times New Roman" w:cs="Times New Roman"/>
          <w:b/>
          <w:bCs/>
          <w:color w:val="000000" w:themeColor="text1"/>
          <w:sz w:val="24"/>
          <w:szCs w:val="24"/>
          <w:lang w:eastAsia="sk-SK"/>
        </w:rPr>
      </w:pPr>
    </w:p>
    <w:p w14:paraId="1E5A3516" w14:textId="77777777" w:rsidR="00F82E8D" w:rsidRPr="00F82E8D" w:rsidRDefault="00F82E8D" w:rsidP="00F82E8D">
      <w:pPr>
        <w:widowControl/>
        <w:numPr>
          <w:ilvl w:val="1"/>
          <w:numId w:val="4"/>
        </w:numPr>
        <w:tabs>
          <w:tab w:val="clear" w:pos="1080"/>
        </w:tabs>
        <w:autoSpaceDE/>
        <w:autoSpaceDN/>
        <w:spacing w:line="276" w:lineRule="auto"/>
        <w:ind w:left="-57" w:right="-57" w:hanging="372"/>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Kupující může vytknout vadu, která se na Zboží projeví v době dvou let od převzetí. Vytkl-li Kupující Prodávajícímu vadu oprávněně, doba podle tohoto odstavce neběží po dobu, po kterou Kupující nemůže Zboží pro vadu užívat.</w:t>
      </w:r>
    </w:p>
    <w:p w14:paraId="05B35DFE" w14:textId="77777777" w:rsidR="00F82E8D" w:rsidRPr="00F82E8D" w:rsidRDefault="00F82E8D" w:rsidP="00F82E8D">
      <w:pPr>
        <w:widowControl/>
        <w:numPr>
          <w:ilvl w:val="1"/>
          <w:numId w:val="4"/>
        </w:numPr>
        <w:tabs>
          <w:tab w:val="clear" w:pos="1080"/>
        </w:tabs>
        <w:autoSpaceDE/>
        <w:autoSpaceDN/>
        <w:spacing w:line="276" w:lineRule="auto"/>
        <w:ind w:left="-57" w:right="-57" w:hanging="372"/>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U použitého Zboží</w:t>
      </w:r>
      <w:r w:rsidRPr="00F82E8D">
        <w:t xml:space="preserve"> </w:t>
      </w:r>
      <w:r w:rsidRPr="00F82E8D">
        <w:rPr>
          <w:rFonts w:ascii="Times New Roman" w:eastAsia="Times New Roman" w:hAnsi="Times New Roman" w:cs="Times New Roman"/>
          <w:color w:val="000000" w:themeColor="text1"/>
          <w:lang w:eastAsia="sk-SK"/>
        </w:rPr>
        <w:t>vadou není opotřebení odpovídající míře jeho předchozího používání. U Zboží prodávaného za nižší Kupní cenu Prodávající neodpovídá za vadu, pro kterou byla nižší Kupní cena sjednána.</w:t>
      </w:r>
    </w:p>
    <w:p w14:paraId="4D299A50" w14:textId="37F08BBC" w:rsidR="00F82E8D" w:rsidRPr="00F82E8D" w:rsidRDefault="00F82E8D" w:rsidP="00F82E8D">
      <w:pPr>
        <w:widowControl/>
        <w:numPr>
          <w:ilvl w:val="1"/>
          <w:numId w:val="4"/>
        </w:numPr>
        <w:tabs>
          <w:tab w:val="clear" w:pos="1080"/>
        </w:tabs>
        <w:autoSpaceDE/>
        <w:autoSpaceDN/>
        <w:spacing w:line="276" w:lineRule="auto"/>
        <w:ind w:left="-57" w:right="-57" w:hanging="372"/>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 xml:space="preserve">Kupující může vytknutí vady uplatnit písemně na adrese obchodníka: </w:t>
      </w:r>
      <w:r w:rsidR="008C19C2" w:rsidRPr="00843238">
        <w:rPr>
          <w:rFonts w:ascii="Times New Roman" w:eastAsia="Times New Roman" w:hAnsi="Times New Roman" w:cs="Times New Roman"/>
          <w:color w:val="000000" w:themeColor="text1"/>
          <w:lang w:eastAsia="sk-SK"/>
        </w:rPr>
        <w:t>Borodáčová 9, 821 03 Bratislava – Ružinov</w:t>
      </w:r>
      <w:r w:rsidRPr="00F82E8D">
        <w:rPr>
          <w:rFonts w:ascii="Times New Roman" w:eastAsia="Times New Roman" w:hAnsi="Times New Roman" w:cs="Times New Roman"/>
          <w:color w:val="000000" w:themeColor="text1"/>
          <w:lang w:eastAsia="sk-SK"/>
        </w:rPr>
        <w:t xml:space="preserve">, Slovenská republika, nebo elektronicky e-mailové adrese: </w:t>
      </w:r>
      <w:r w:rsidR="008C19C2" w:rsidRPr="00843238">
        <w:rPr>
          <w:rFonts w:ascii="Times New Roman" w:eastAsia="Times New Roman" w:hAnsi="Times New Roman" w:cs="Times New Roman"/>
          <w:color w:val="000000" w:themeColor="text1"/>
          <w:lang w:eastAsia="sk-SK"/>
        </w:rPr>
        <w:t>medosviecky@gmail.com</w:t>
      </w:r>
      <w:r w:rsidRPr="00F82E8D">
        <w:rPr>
          <w:rFonts w:ascii="Times New Roman" w:eastAsia="Times New Roman" w:hAnsi="Times New Roman" w:cs="Times New Roman"/>
          <w:color w:val="000000" w:themeColor="text1"/>
          <w:lang w:eastAsia="sk-SK"/>
        </w:rPr>
        <w:t>. Za tímto účelem může kupující využít vzorový formulář, který je ke stažení na konci těchto obchodních podmínek.</w:t>
      </w:r>
    </w:p>
    <w:p w14:paraId="5011BC03"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Prodávající bezodkladně po obdržení vytknutí vady vydá Spotřebiteli písemné potvrzení, které bude obsahovat lhůtu pro odstranění vady a další informace týkající se jejího řešení.</w:t>
      </w:r>
    </w:p>
    <w:p w14:paraId="5366ADD5"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Reklamace Spotřebitele včetně odstranění vady musí být vyřízena a Spotřebitel o tom musí být informován nejpozději do 30 dnů ode dne uplatnění Reklamace, pokud se Smluvní strany nedohodnou jinak.</w:t>
      </w:r>
    </w:p>
    <w:p w14:paraId="2527B00E"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Smluvní strany tímto sjednávají, že při koupi použitého zboží se doba pro vytknutí vady zkracuje na jeden rok.</w:t>
      </w:r>
    </w:p>
    <w:p w14:paraId="7E99BD3C"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Má-li Zboží vadu, může  Spotřebitel požadovat její odstranění. Podle své volby může Spotřebitel požadovat dodání nového Zboží bez vady nebo opravu Zboží, ledaže je zvolený způsob odstranění vady nemožný nebo ve srovnání s druhým nepřiměřeně nákladný; to se posoudí zejména s ohledem na význam vady, hodnotu, kterou by Zboží mělo bez vady, a to, zda může být druhým způsobem vada odstraněna bez značných obtíží pro Spotřebitele. Prodávající může odmítnout vadu odstranit, je-li to nemožné nebo nepřiměřeně nákladné zejména s ohledem na význam vady a hodnotu, kterou by Zboží mělo bez vady.</w:t>
      </w:r>
    </w:p>
    <w:p w14:paraId="6AFD90D1"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Prodávající odstraní vadu v přiměřené době po jejím vytknutí tak, aby tím Spotřebiteli nezpůsobil značné obtíže, přičemž se zohlední povaha Zboží a účel, pro který Spotřebitel Zboží koupil. K odstranění vady převezme Prodávající Zboží na vlastní náklady.</w:t>
      </w:r>
    </w:p>
    <w:p w14:paraId="1CA9A308"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bdr w:val="none" w:sz="0" w:space="0" w:color="auto" w:frame="1"/>
          <w:lang w:eastAsia="sk-SK"/>
        </w:rPr>
        <w:t>Kupující může požadovat přiměřenou slevu, nebo, pokud je Kupujícím Spotřebitel, také odstoupení od Kupní smlouvy, pokud:</w:t>
      </w:r>
    </w:p>
    <w:p w14:paraId="32E01C2F" w14:textId="77777777" w:rsidR="00F82E8D" w:rsidRPr="00F82E8D" w:rsidRDefault="00F82E8D" w:rsidP="00F82E8D">
      <w:pPr>
        <w:spacing w:line="276" w:lineRule="auto"/>
        <w:ind w:left="-57" w:right="-57"/>
        <w:jc w:val="both"/>
        <w:textAlignment w:val="top"/>
        <w:rPr>
          <w:rFonts w:ascii="Times New Roman" w:eastAsia="Times New Roman" w:hAnsi="Times New Roman" w:cs="Times New Roman"/>
          <w:color w:val="000000" w:themeColor="text1"/>
          <w:lang w:eastAsia="sk-SK"/>
        </w:rPr>
      </w:pPr>
    </w:p>
    <w:p w14:paraId="5AA60C57" w14:textId="77777777" w:rsidR="00F82E8D" w:rsidRPr="00F82E8D" w:rsidRDefault="00F82E8D" w:rsidP="00F82E8D">
      <w:pPr>
        <w:pStyle w:val="ListParagraph"/>
        <w:widowControl/>
        <w:numPr>
          <w:ilvl w:val="3"/>
          <w:numId w:val="3"/>
        </w:numPr>
        <w:autoSpaceDE/>
        <w:autoSpaceDN/>
        <w:spacing w:line="276" w:lineRule="auto"/>
        <w:ind w:left="360" w:right="-57"/>
        <w:contextualSpacing/>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Prodávající vadu odmítl odstranit nebo ji neodstranil,</w:t>
      </w:r>
    </w:p>
    <w:p w14:paraId="2F345A92" w14:textId="77777777" w:rsidR="00F82E8D" w:rsidRPr="00F82E8D" w:rsidRDefault="00F82E8D" w:rsidP="00F82E8D">
      <w:pPr>
        <w:pStyle w:val="ListParagraph"/>
        <w:widowControl/>
        <w:numPr>
          <w:ilvl w:val="3"/>
          <w:numId w:val="3"/>
        </w:numPr>
        <w:autoSpaceDE/>
        <w:autoSpaceDN/>
        <w:spacing w:line="276" w:lineRule="auto"/>
        <w:ind w:left="360" w:right="-57"/>
        <w:contextualSpacing/>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se vada projeví opakovaně,</w:t>
      </w:r>
    </w:p>
    <w:p w14:paraId="06835B46" w14:textId="77777777" w:rsidR="00F82E8D" w:rsidRPr="00F82E8D" w:rsidRDefault="00F82E8D" w:rsidP="00F82E8D">
      <w:pPr>
        <w:pStyle w:val="ListParagraph"/>
        <w:widowControl/>
        <w:numPr>
          <w:ilvl w:val="3"/>
          <w:numId w:val="3"/>
        </w:numPr>
        <w:autoSpaceDE/>
        <w:autoSpaceDN/>
        <w:spacing w:line="276" w:lineRule="auto"/>
        <w:ind w:left="360" w:right="-57"/>
        <w:contextualSpacing/>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je vada podstatným porušením Kupní smlouvy, nebo</w:t>
      </w:r>
    </w:p>
    <w:p w14:paraId="785143CC" w14:textId="77777777" w:rsidR="00F82E8D" w:rsidRPr="00F82E8D" w:rsidRDefault="00F82E8D" w:rsidP="00F82E8D">
      <w:pPr>
        <w:pStyle w:val="ListParagraph"/>
        <w:widowControl/>
        <w:numPr>
          <w:ilvl w:val="3"/>
          <w:numId w:val="3"/>
        </w:numPr>
        <w:autoSpaceDE/>
        <w:autoSpaceDN/>
        <w:spacing w:line="276" w:lineRule="auto"/>
        <w:ind w:left="360" w:right="-57"/>
        <w:contextualSpacing/>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je z prohlášení Prodávajícího nebo z okolností zjevné, že vada nebude odstraněna v přiměřené době nebo bez značných obtíží pro Kupujícího.</w:t>
      </w:r>
    </w:p>
    <w:p w14:paraId="60A2F23A" w14:textId="77777777" w:rsidR="00F82E8D" w:rsidRPr="00F82E8D" w:rsidRDefault="00F82E8D" w:rsidP="00F82E8D">
      <w:pPr>
        <w:spacing w:line="276" w:lineRule="auto"/>
        <w:ind w:right="-57"/>
        <w:jc w:val="both"/>
        <w:textAlignment w:val="top"/>
        <w:rPr>
          <w:rFonts w:ascii="Times New Roman" w:eastAsia="Times New Roman" w:hAnsi="Times New Roman" w:cs="Times New Roman"/>
          <w:b/>
          <w:bCs/>
          <w:color w:val="000000" w:themeColor="text1"/>
          <w:lang w:eastAsia="sk-SK"/>
        </w:rPr>
      </w:pPr>
    </w:p>
    <w:p w14:paraId="6633847E"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Přiměřená sleva se určí jako rozdíl mezi hodnotou Zboží bez vady a vadného Zboží, které Kupující obdržel.</w:t>
      </w:r>
    </w:p>
    <w:p w14:paraId="616EC56A"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bdr w:val="none" w:sz="0" w:space="0" w:color="auto" w:frame="1"/>
          <w:lang w:eastAsia="sk-SK"/>
        </w:rPr>
        <w:t>Spotřebitel</w:t>
      </w:r>
      <w:r w:rsidRPr="00F82E8D">
        <w:rPr>
          <w:rFonts w:ascii="Times New Roman" w:eastAsia="Times New Roman" w:hAnsi="Times New Roman" w:cs="Times New Roman"/>
          <w:color w:val="000000" w:themeColor="text1"/>
          <w:lang w:eastAsia="sk-SK"/>
        </w:rPr>
        <w:t xml:space="preserve"> nemůže odstoupit od Kupní smlouvy, je-li vada Zboží nevýznamná.</w:t>
      </w:r>
    </w:p>
    <w:p w14:paraId="71986612"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Odstoupí-li Spotřebitel od Kupní smlouvy, Prodávající mu Kupní cenu bez zbytečného odkladu poté, co obdrží Zboží nebo co mu Spotřebitel prokáže, že Zboží odeslal.</w:t>
      </w:r>
    </w:p>
    <w:p w14:paraId="7E90B653"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Kupující bere na vědomí, že v případě výměny Zboží v rámci vyřízení reklamace nová lhůta pro uplatnění práv z vadného plnění neběží.</w:t>
      </w:r>
    </w:p>
    <w:p w14:paraId="10AF7CAD" w14:textId="77777777" w:rsidR="00F82E8D" w:rsidRPr="00F82E8D" w:rsidRDefault="00F82E8D" w:rsidP="00F82E8D">
      <w:pPr>
        <w:widowControl/>
        <w:numPr>
          <w:ilvl w:val="1"/>
          <w:numId w:val="4"/>
        </w:numPr>
        <w:autoSpaceDE/>
        <w:autoSpaceDN/>
        <w:spacing w:line="276" w:lineRule="auto"/>
        <w:ind w:left="-57" w:right="-57"/>
        <w:jc w:val="both"/>
        <w:textAlignment w:val="top"/>
        <w:rPr>
          <w:rFonts w:ascii="Times New Roman" w:eastAsia="Times New Roman" w:hAnsi="Times New Roman" w:cs="Times New Roman"/>
          <w:color w:val="000000" w:themeColor="text1"/>
          <w:lang w:eastAsia="sk-SK"/>
        </w:rPr>
      </w:pPr>
      <w:r w:rsidRPr="00F82E8D">
        <w:rPr>
          <w:rFonts w:ascii="Times New Roman" w:eastAsia="Times New Roman" w:hAnsi="Times New Roman" w:cs="Times New Roman"/>
          <w:color w:val="000000" w:themeColor="text1"/>
          <w:lang w:eastAsia="sk-SK"/>
        </w:rPr>
        <w:t>V případě oprávněně uplatněné Reklamace má Spotřebitel právo na úhradu účelně vynaložených nákladů na uplatnění Reklamace. Jedná se zejména o poštovné za zaslání reklamovaného Zboží, přičemž Spotřebitel se zavazuje zvolit metodu odeslání Zboží, jejíž cena bude s ohledem na jiné možnosti Kupujícího nejvýhodnější, a v případě dalších nákladů volit takové výdaje, které budou vzhledem ke své povaze a účelu nejvýhodnější. Spotřebitel musí o proplacení nákladů požádat Prodávajícího bez zbytečného odkladu, nejpozději však do jednoho měsíce od konce lhůty pro uplatnění práv z vadného plnění.</w:t>
      </w:r>
    </w:p>
    <w:p w14:paraId="71F07ADB" w14:textId="391B6C70" w:rsidR="00B1169B" w:rsidRPr="00F82E8D" w:rsidRDefault="00B1169B" w:rsidP="00F82E8D">
      <w:pPr>
        <w:tabs>
          <w:tab w:val="left" w:pos="6556"/>
        </w:tabs>
        <w:spacing w:line="242" w:lineRule="auto"/>
        <w:ind w:right="114"/>
        <w:rPr>
          <w:rFonts w:ascii="Times New Roman" w:hAnsi="Times New Roman" w:cs="Times New Roman"/>
        </w:rPr>
      </w:pPr>
    </w:p>
    <w:sectPr w:rsidR="00B1169B" w:rsidRPr="00F82E8D">
      <w:footerReference w:type="default" r:id="rId10"/>
      <w:pgSz w:w="11900" w:h="16840"/>
      <w:pgMar w:top="1380" w:right="1180" w:bottom="1220" w:left="1200" w:header="733" w:footer="10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47BD" w14:textId="77777777" w:rsidR="008C56C3" w:rsidRDefault="008C56C3">
      <w:r>
        <w:separator/>
      </w:r>
    </w:p>
  </w:endnote>
  <w:endnote w:type="continuationSeparator" w:id="0">
    <w:p w14:paraId="63265273" w14:textId="77777777" w:rsidR="008C56C3" w:rsidRDefault="008C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F035" w14:textId="16FBE75D" w:rsidR="00B1169B" w:rsidRDefault="00B1169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08A3" w14:textId="77777777" w:rsidR="00A159AC" w:rsidRDefault="00A159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5D35" w14:textId="77777777" w:rsidR="008C56C3" w:rsidRDefault="008C56C3">
      <w:r>
        <w:separator/>
      </w:r>
    </w:p>
  </w:footnote>
  <w:footnote w:type="continuationSeparator" w:id="0">
    <w:p w14:paraId="4CD43DE9" w14:textId="77777777" w:rsidR="008C56C3" w:rsidRDefault="008C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1FB9" w14:textId="04126DF2" w:rsidR="00B1169B" w:rsidRDefault="00B1169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57A"/>
    <w:multiLevelType w:val="multilevel"/>
    <w:tmpl w:val="BC5C9C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2FA21B84"/>
    <w:multiLevelType w:val="hybridMultilevel"/>
    <w:tmpl w:val="9D96FF68"/>
    <w:lvl w:ilvl="0" w:tplc="C1E03152">
      <w:start w:val="1"/>
      <w:numFmt w:val="decimal"/>
      <w:lvlText w:val="%1."/>
      <w:lvlJc w:val="left"/>
      <w:pPr>
        <w:ind w:left="536" w:hanging="426"/>
        <w:jc w:val="left"/>
      </w:pPr>
      <w:rPr>
        <w:rFonts w:ascii="Arial MT" w:eastAsia="Arial MT" w:hAnsi="Arial MT" w:cs="Arial MT" w:hint="default"/>
        <w:b w:val="0"/>
        <w:bCs w:val="0"/>
        <w:i w:val="0"/>
        <w:iCs w:val="0"/>
        <w:spacing w:val="-1"/>
        <w:w w:val="100"/>
        <w:sz w:val="21"/>
        <w:szCs w:val="21"/>
        <w:lang w:val="cs-CZ" w:eastAsia="en-US" w:bidi="ar-SA"/>
      </w:rPr>
    </w:lvl>
    <w:lvl w:ilvl="1" w:tplc="9A706234">
      <w:numFmt w:val="bullet"/>
      <w:lvlText w:val="•"/>
      <w:lvlJc w:val="left"/>
      <w:pPr>
        <w:ind w:left="1438" w:hanging="426"/>
      </w:pPr>
      <w:rPr>
        <w:rFonts w:hint="default"/>
        <w:lang w:val="cs-CZ" w:eastAsia="en-US" w:bidi="ar-SA"/>
      </w:rPr>
    </w:lvl>
    <w:lvl w:ilvl="2" w:tplc="E468E7C8">
      <w:numFmt w:val="bullet"/>
      <w:lvlText w:val="•"/>
      <w:lvlJc w:val="left"/>
      <w:pPr>
        <w:ind w:left="2336" w:hanging="426"/>
      </w:pPr>
      <w:rPr>
        <w:rFonts w:hint="default"/>
        <w:lang w:val="cs-CZ" w:eastAsia="en-US" w:bidi="ar-SA"/>
      </w:rPr>
    </w:lvl>
    <w:lvl w:ilvl="3" w:tplc="9B9667BE">
      <w:numFmt w:val="bullet"/>
      <w:lvlText w:val="•"/>
      <w:lvlJc w:val="left"/>
      <w:pPr>
        <w:ind w:left="3234" w:hanging="426"/>
      </w:pPr>
      <w:rPr>
        <w:rFonts w:hint="default"/>
        <w:lang w:val="cs-CZ" w:eastAsia="en-US" w:bidi="ar-SA"/>
      </w:rPr>
    </w:lvl>
    <w:lvl w:ilvl="4" w:tplc="74A6A0A8">
      <w:numFmt w:val="bullet"/>
      <w:lvlText w:val="•"/>
      <w:lvlJc w:val="left"/>
      <w:pPr>
        <w:ind w:left="4132" w:hanging="426"/>
      </w:pPr>
      <w:rPr>
        <w:rFonts w:hint="default"/>
        <w:lang w:val="cs-CZ" w:eastAsia="en-US" w:bidi="ar-SA"/>
      </w:rPr>
    </w:lvl>
    <w:lvl w:ilvl="5" w:tplc="C2CC96E6">
      <w:numFmt w:val="bullet"/>
      <w:lvlText w:val="•"/>
      <w:lvlJc w:val="left"/>
      <w:pPr>
        <w:ind w:left="5030" w:hanging="426"/>
      </w:pPr>
      <w:rPr>
        <w:rFonts w:hint="default"/>
        <w:lang w:val="cs-CZ" w:eastAsia="en-US" w:bidi="ar-SA"/>
      </w:rPr>
    </w:lvl>
    <w:lvl w:ilvl="6" w:tplc="744CF29A">
      <w:numFmt w:val="bullet"/>
      <w:lvlText w:val="•"/>
      <w:lvlJc w:val="left"/>
      <w:pPr>
        <w:ind w:left="5928" w:hanging="426"/>
      </w:pPr>
      <w:rPr>
        <w:rFonts w:hint="default"/>
        <w:lang w:val="cs-CZ" w:eastAsia="en-US" w:bidi="ar-SA"/>
      </w:rPr>
    </w:lvl>
    <w:lvl w:ilvl="7" w:tplc="9372EA66">
      <w:numFmt w:val="bullet"/>
      <w:lvlText w:val="•"/>
      <w:lvlJc w:val="left"/>
      <w:pPr>
        <w:ind w:left="6826" w:hanging="426"/>
      </w:pPr>
      <w:rPr>
        <w:rFonts w:hint="default"/>
        <w:lang w:val="cs-CZ" w:eastAsia="en-US" w:bidi="ar-SA"/>
      </w:rPr>
    </w:lvl>
    <w:lvl w:ilvl="8" w:tplc="D5AE2A30">
      <w:numFmt w:val="bullet"/>
      <w:lvlText w:val="•"/>
      <w:lvlJc w:val="left"/>
      <w:pPr>
        <w:ind w:left="7724" w:hanging="426"/>
      </w:pPr>
      <w:rPr>
        <w:rFonts w:hint="default"/>
        <w:lang w:val="cs-CZ" w:eastAsia="en-US" w:bidi="ar-SA"/>
      </w:rPr>
    </w:lvl>
  </w:abstractNum>
  <w:abstractNum w:abstractNumId="2" w15:restartNumberingAfterBreak="0">
    <w:nsid w:val="328900DE"/>
    <w:multiLevelType w:val="multilevel"/>
    <w:tmpl w:val="5AAE503A"/>
    <w:lvl w:ilvl="0">
      <w:start w:val="1"/>
      <w:numFmt w:val="low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lowerLetter"/>
      <w:lvlText w:val="%4)"/>
      <w:lvlJc w:val="left"/>
      <w:pPr>
        <w:ind w:left="3240" w:hanging="360"/>
      </w:pPr>
      <w:rPr>
        <w:rFonts w:hint="default"/>
        <w:color w:val="000000"/>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 w15:restartNumberingAfterBreak="0">
    <w:nsid w:val="4787545D"/>
    <w:multiLevelType w:val="hybridMultilevel"/>
    <w:tmpl w:val="910C1EFE"/>
    <w:lvl w:ilvl="0" w:tplc="6DF82F22">
      <w:numFmt w:val="bullet"/>
      <w:lvlText w:val="☐"/>
      <w:lvlJc w:val="left"/>
      <w:pPr>
        <w:ind w:left="2703" w:hanging="251"/>
      </w:pPr>
      <w:rPr>
        <w:rFonts w:ascii="Segoe UI Symbol" w:eastAsia="Segoe UI Symbol" w:hAnsi="Segoe UI Symbol" w:cs="Segoe UI Symbol" w:hint="default"/>
        <w:b w:val="0"/>
        <w:bCs w:val="0"/>
        <w:i w:val="0"/>
        <w:iCs w:val="0"/>
        <w:spacing w:val="0"/>
        <w:w w:val="100"/>
        <w:sz w:val="22"/>
        <w:szCs w:val="22"/>
        <w:lang w:val="cs-CZ" w:eastAsia="en-US" w:bidi="ar-SA"/>
      </w:rPr>
    </w:lvl>
    <w:lvl w:ilvl="1" w:tplc="A9C6ADC4">
      <w:numFmt w:val="bullet"/>
      <w:lvlText w:val="•"/>
      <w:lvlJc w:val="left"/>
      <w:pPr>
        <w:ind w:left="3382" w:hanging="251"/>
      </w:pPr>
      <w:rPr>
        <w:rFonts w:hint="default"/>
        <w:lang w:val="cs-CZ" w:eastAsia="en-US" w:bidi="ar-SA"/>
      </w:rPr>
    </w:lvl>
    <w:lvl w:ilvl="2" w:tplc="E26028FE">
      <w:numFmt w:val="bullet"/>
      <w:lvlText w:val="•"/>
      <w:lvlJc w:val="left"/>
      <w:pPr>
        <w:ind w:left="4064" w:hanging="251"/>
      </w:pPr>
      <w:rPr>
        <w:rFonts w:hint="default"/>
        <w:lang w:val="cs-CZ" w:eastAsia="en-US" w:bidi="ar-SA"/>
      </w:rPr>
    </w:lvl>
    <w:lvl w:ilvl="3" w:tplc="E8E2BC9E">
      <w:numFmt w:val="bullet"/>
      <w:lvlText w:val="•"/>
      <w:lvlJc w:val="left"/>
      <w:pPr>
        <w:ind w:left="4746" w:hanging="251"/>
      </w:pPr>
      <w:rPr>
        <w:rFonts w:hint="default"/>
        <w:lang w:val="cs-CZ" w:eastAsia="en-US" w:bidi="ar-SA"/>
      </w:rPr>
    </w:lvl>
    <w:lvl w:ilvl="4" w:tplc="8718141A">
      <w:numFmt w:val="bullet"/>
      <w:lvlText w:val="•"/>
      <w:lvlJc w:val="left"/>
      <w:pPr>
        <w:ind w:left="5428" w:hanging="251"/>
      </w:pPr>
      <w:rPr>
        <w:rFonts w:hint="default"/>
        <w:lang w:val="cs-CZ" w:eastAsia="en-US" w:bidi="ar-SA"/>
      </w:rPr>
    </w:lvl>
    <w:lvl w:ilvl="5" w:tplc="A7D40128">
      <w:numFmt w:val="bullet"/>
      <w:lvlText w:val="•"/>
      <w:lvlJc w:val="left"/>
      <w:pPr>
        <w:ind w:left="6110" w:hanging="251"/>
      </w:pPr>
      <w:rPr>
        <w:rFonts w:hint="default"/>
        <w:lang w:val="cs-CZ" w:eastAsia="en-US" w:bidi="ar-SA"/>
      </w:rPr>
    </w:lvl>
    <w:lvl w:ilvl="6" w:tplc="D72647FE">
      <w:numFmt w:val="bullet"/>
      <w:lvlText w:val="•"/>
      <w:lvlJc w:val="left"/>
      <w:pPr>
        <w:ind w:left="6792" w:hanging="251"/>
      </w:pPr>
      <w:rPr>
        <w:rFonts w:hint="default"/>
        <w:lang w:val="cs-CZ" w:eastAsia="en-US" w:bidi="ar-SA"/>
      </w:rPr>
    </w:lvl>
    <w:lvl w:ilvl="7" w:tplc="69C66C1E">
      <w:numFmt w:val="bullet"/>
      <w:lvlText w:val="•"/>
      <w:lvlJc w:val="left"/>
      <w:pPr>
        <w:ind w:left="7474" w:hanging="251"/>
      </w:pPr>
      <w:rPr>
        <w:rFonts w:hint="default"/>
        <w:lang w:val="cs-CZ" w:eastAsia="en-US" w:bidi="ar-SA"/>
      </w:rPr>
    </w:lvl>
    <w:lvl w:ilvl="8" w:tplc="4D32FAC6">
      <w:numFmt w:val="bullet"/>
      <w:lvlText w:val="•"/>
      <w:lvlJc w:val="left"/>
      <w:pPr>
        <w:ind w:left="8156" w:hanging="251"/>
      </w:pPr>
      <w:rPr>
        <w:rFonts w:hint="default"/>
        <w:lang w:val="cs-CZ"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169B"/>
    <w:rsid w:val="001B1D41"/>
    <w:rsid w:val="00297483"/>
    <w:rsid w:val="002C3F91"/>
    <w:rsid w:val="0049418E"/>
    <w:rsid w:val="004B2637"/>
    <w:rsid w:val="005807F0"/>
    <w:rsid w:val="008C19C2"/>
    <w:rsid w:val="008C5104"/>
    <w:rsid w:val="008C56C3"/>
    <w:rsid w:val="00A159AC"/>
    <w:rsid w:val="00B1169B"/>
    <w:rsid w:val="00BC740C"/>
    <w:rsid w:val="00C642C5"/>
    <w:rsid w:val="00C849E3"/>
    <w:rsid w:val="00DC480E"/>
    <w:rsid w:val="00DF7105"/>
    <w:rsid w:val="00F82E8D"/>
    <w:rsid w:val="00F853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3A3C"/>
  <w15:docId w15:val="{220D01C9-EEEF-49B8-8BB4-8CEF5FC6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s-CZ"/>
    </w:rPr>
  </w:style>
  <w:style w:type="paragraph" w:styleId="Heading1">
    <w:name w:val="heading 1"/>
    <w:basedOn w:val="Normal"/>
    <w:uiPriority w:val="9"/>
    <w:qFormat/>
    <w:pPr>
      <w:ind w:right="3"/>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536" w:right="111" w:hanging="42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3F91"/>
    <w:pPr>
      <w:tabs>
        <w:tab w:val="center" w:pos="4536"/>
        <w:tab w:val="right" w:pos="9072"/>
      </w:tabs>
    </w:pPr>
  </w:style>
  <w:style w:type="character" w:customStyle="1" w:styleId="HeaderChar">
    <w:name w:val="Header Char"/>
    <w:basedOn w:val="DefaultParagraphFont"/>
    <w:link w:val="Header"/>
    <w:uiPriority w:val="99"/>
    <w:rsid w:val="002C3F91"/>
    <w:rPr>
      <w:rFonts w:ascii="Arial MT" w:eastAsia="Arial MT" w:hAnsi="Arial MT" w:cs="Arial MT"/>
      <w:lang w:val="cs-CZ"/>
    </w:rPr>
  </w:style>
  <w:style w:type="paragraph" w:styleId="Footer">
    <w:name w:val="footer"/>
    <w:basedOn w:val="Normal"/>
    <w:link w:val="FooterChar"/>
    <w:uiPriority w:val="99"/>
    <w:unhideWhenUsed/>
    <w:rsid w:val="002C3F91"/>
    <w:pPr>
      <w:tabs>
        <w:tab w:val="center" w:pos="4536"/>
        <w:tab w:val="right" w:pos="9072"/>
      </w:tabs>
    </w:pPr>
  </w:style>
  <w:style w:type="character" w:customStyle="1" w:styleId="FooterChar">
    <w:name w:val="Footer Char"/>
    <w:basedOn w:val="DefaultParagraphFont"/>
    <w:link w:val="Footer"/>
    <w:uiPriority w:val="99"/>
    <w:rsid w:val="002C3F91"/>
    <w:rPr>
      <w:rFonts w:ascii="Arial MT" w:eastAsia="Arial MT" w:hAnsi="Arial MT" w:cs="Arial MT"/>
      <w:lang w:val="cs-CZ"/>
    </w:rPr>
  </w:style>
  <w:style w:type="character" w:styleId="Hyperlink">
    <w:name w:val="Hyperlink"/>
    <w:basedOn w:val="DefaultParagraphFont"/>
    <w:uiPriority w:val="99"/>
    <w:unhideWhenUsed/>
    <w:rsid w:val="002C3F91"/>
    <w:rPr>
      <w:color w:val="0000FF" w:themeColor="hyperlink"/>
      <w:u w:val="single"/>
    </w:rPr>
  </w:style>
  <w:style w:type="paragraph" w:styleId="NoSpacing">
    <w:name w:val="No Spacing"/>
    <w:uiPriority w:val="1"/>
    <w:qFormat/>
    <w:rsid w:val="002C3F91"/>
    <w:pPr>
      <w:widowControl/>
      <w:autoSpaceDE/>
      <w:autoSpaceDN/>
    </w:pPr>
    <w:rPr>
      <w:rFonts w:ascii="Times New Roman" w:eastAsia="Times New Roman" w:hAnsi="Times New Roman" w:cs="Times New Roman"/>
      <w:sz w:val="24"/>
      <w:szCs w:val="24"/>
      <w:lang w:val="sk-SK" w:eastAsia="sk-SK"/>
    </w:rPr>
  </w:style>
  <w:style w:type="table" w:styleId="TableGrid">
    <w:name w:val="Table Grid"/>
    <w:basedOn w:val="TableNormal"/>
    <w:uiPriority w:val="39"/>
    <w:rsid w:val="002C3F91"/>
    <w:pPr>
      <w:widowControl/>
      <w:autoSpaceDE/>
      <w:autoSpaceDN/>
    </w:pPr>
    <w:rPr>
      <w:lang w:val="sk-SK"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0951-7305-4A86-9622-F3A98199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801</Words>
  <Characters>4571</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Reklamační formulář ZAZZA.cz 2024</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Reklamační formulář ZAZZA.cz 2024</dc:title>
  <cp:lastModifiedBy>Ivan Javorčík</cp:lastModifiedBy>
  <cp:revision>7</cp:revision>
  <dcterms:created xsi:type="dcterms:W3CDTF">2024-11-19T20:20:00Z</dcterms:created>
  <dcterms:modified xsi:type="dcterms:W3CDTF">2026-06-10T14:13:00Z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Word</vt:lpwstr>
  </property>
  <property fmtid="{D5CDD505-2E9C-101B-9397-08002B2CF9AE}" pid="4" name="LastSaved">
    <vt:filetime>2024-11-19T00:00:00Z</vt:filetime>
  </property>
  <property fmtid="{D5CDD505-2E9C-101B-9397-08002B2CF9AE}" pid="5" name="Producer">
    <vt:lpwstr>macOS Verzia 12.7.6 (Zostava 21H1320) Quartz PDFContext</vt:lpwstr>
  </property>
</Properties>
</file>